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C10452">
      <w:pPr>
        <w:pStyle w:val="3"/>
      </w:pPr>
      <w:r>
        <w:t>ShanghaiTech GenAI API Service User Application Form</w:t>
      </w:r>
    </w:p>
    <w:p w14:paraId="17AF2974">
      <w:pPr>
        <w:spacing w:line="240" w:lineRule="auto"/>
        <w:rPr>
          <w:rFonts w:cstheme="minorHAnsi"/>
        </w:rPr>
      </w:pPr>
    </w:p>
    <w:tbl>
      <w:tblPr>
        <w:tblStyle w:val="10"/>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893"/>
        <w:gridCol w:w="1509"/>
        <w:gridCol w:w="3786"/>
      </w:tblGrid>
      <w:tr w14:paraId="43A58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980" w:type="dxa"/>
            <w:vAlign w:val="center"/>
          </w:tcPr>
          <w:p w14:paraId="6A6359CA">
            <w:pPr>
              <w:spacing w:line="240" w:lineRule="auto"/>
              <w:rPr>
                <w:rFonts w:eastAsia="宋体" w:cstheme="minorHAnsi"/>
              </w:rPr>
            </w:pPr>
            <w:r>
              <w:rPr>
                <w:rFonts w:cstheme="minorHAnsi"/>
              </w:rPr>
              <w:t>Applicant Name and ShanghaiTech ID Number</w:t>
            </w:r>
          </w:p>
        </w:tc>
        <w:tc>
          <w:tcPr>
            <w:tcW w:w="1893" w:type="dxa"/>
            <w:vAlign w:val="center"/>
          </w:tcPr>
          <w:p w14:paraId="1156F485">
            <w:pPr>
              <w:spacing w:line="240" w:lineRule="auto"/>
              <w:rPr>
                <w:rFonts w:cstheme="minorHAnsi"/>
              </w:rPr>
            </w:pPr>
          </w:p>
        </w:tc>
        <w:tc>
          <w:tcPr>
            <w:tcW w:w="1509" w:type="dxa"/>
            <w:vAlign w:val="center"/>
          </w:tcPr>
          <w:p w14:paraId="3E937008">
            <w:pPr>
              <w:spacing w:line="240" w:lineRule="auto"/>
              <w:rPr>
                <w:rFonts w:eastAsia="宋体" w:cstheme="minorHAnsi"/>
              </w:rPr>
            </w:pPr>
            <w:r>
              <w:rPr>
                <w:rFonts w:cstheme="minorHAnsi"/>
              </w:rPr>
              <w:t xml:space="preserve">Institute/Department </w:t>
            </w:r>
          </w:p>
        </w:tc>
        <w:tc>
          <w:tcPr>
            <w:tcW w:w="3786" w:type="dxa"/>
            <w:shd w:val="clear" w:color="auto" w:fill="FFFFFF" w:themeFill="background1"/>
            <w:vAlign w:val="center"/>
          </w:tcPr>
          <w:p w14:paraId="53B5124D">
            <w:pPr>
              <w:spacing w:line="240" w:lineRule="auto"/>
              <w:rPr>
                <w:rFonts w:cstheme="minorHAnsi"/>
              </w:rPr>
            </w:pPr>
          </w:p>
        </w:tc>
      </w:tr>
      <w:tr w14:paraId="62A37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980" w:type="dxa"/>
            <w:vAlign w:val="center"/>
          </w:tcPr>
          <w:p w14:paraId="7602C09D">
            <w:pPr>
              <w:spacing w:line="240" w:lineRule="auto"/>
              <w:rPr>
                <w:rFonts w:eastAsia="宋体" w:cstheme="minorHAnsi"/>
              </w:rPr>
            </w:pPr>
            <w:r>
              <w:rPr>
                <w:rFonts w:cstheme="minorHAnsi"/>
              </w:rPr>
              <w:t xml:space="preserve">Phone Number </w:t>
            </w:r>
          </w:p>
        </w:tc>
        <w:tc>
          <w:tcPr>
            <w:tcW w:w="1893" w:type="dxa"/>
            <w:vAlign w:val="center"/>
          </w:tcPr>
          <w:p w14:paraId="5F237523">
            <w:pPr>
              <w:spacing w:line="240" w:lineRule="auto"/>
              <w:rPr>
                <w:rFonts w:cstheme="minorHAnsi"/>
              </w:rPr>
            </w:pPr>
          </w:p>
        </w:tc>
        <w:tc>
          <w:tcPr>
            <w:tcW w:w="1509" w:type="dxa"/>
            <w:vAlign w:val="center"/>
          </w:tcPr>
          <w:p w14:paraId="3775DB0F">
            <w:pPr>
              <w:spacing w:line="240" w:lineRule="auto"/>
              <w:rPr>
                <w:rFonts w:eastAsia="宋体" w:cstheme="minorHAnsi"/>
              </w:rPr>
            </w:pPr>
            <w:r>
              <w:rPr>
                <w:rFonts w:cstheme="minorHAnsi"/>
              </w:rPr>
              <w:t xml:space="preserve">Email </w:t>
            </w:r>
          </w:p>
        </w:tc>
        <w:tc>
          <w:tcPr>
            <w:tcW w:w="3786" w:type="dxa"/>
            <w:vAlign w:val="center"/>
          </w:tcPr>
          <w:p w14:paraId="12CE08DB">
            <w:pPr>
              <w:spacing w:line="240" w:lineRule="auto"/>
              <w:ind w:firstLine="735" w:firstLineChars="350"/>
              <w:rPr>
                <w:rFonts w:eastAsia="宋体" w:cstheme="minorHAnsi"/>
              </w:rPr>
            </w:pPr>
            <w:r>
              <w:rPr>
                <w:rFonts w:cstheme="minorHAnsi"/>
              </w:rPr>
              <w:t xml:space="preserve">@Shanghaitech.adu.cn </w:t>
            </w:r>
          </w:p>
        </w:tc>
      </w:tr>
      <w:tr w14:paraId="509C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980" w:type="dxa"/>
            <w:vAlign w:val="center"/>
          </w:tcPr>
          <w:p w14:paraId="713AC5A9">
            <w:pPr>
              <w:spacing w:line="240" w:lineRule="auto"/>
              <w:rPr>
                <w:rFonts w:eastAsia="宋体" w:cstheme="minorHAnsi"/>
              </w:rPr>
            </w:pPr>
            <w:r>
              <w:rPr>
                <w:rFonts w:cstheme="minorHAnsi"/>
              </w:rPr>
              <w:t xml:space="preserve">Application purpose </w:t>
            </w:r>
          </w:p>
        </w:tc>
        <w:tc>
          <w:tcPr>
            <w:tcW w:w="7188" w:type="dxa"/>
            <w:gridSpan w:val="3"/>
            <w:vAlign w:val="center"/>
          </w:tcPr>
          <w:p w14:paraId="7D430D0C">
            <w:pPr>
              <w:spacing w:line="240" w:lineRule="auto"/>
              <w:rPr>
                <w:rFonts w:eastAsia="宋体" w:cstheme="minorHAnsi"/>
              </w:rPr>
            </w:pPr>
            <w:r>
              <w:rPr>
                <w:rFonts w:cstheme="minorHAnsi"/>
              </w:rPr>
              <w:t>□ Teaching □ Research □ Administrative</w:t>
            </w:r>
          </w:p>
        </w:tc>
      </w:tr>
      <w:tr w14:paraId="17FE7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10BCB46C">
            <w:pPr>
              <w:spacing w:line="240" w:lineRule="auto"/>
              <w:rPr>
                <w:rFonts w:eastAsia="宋体" w:cstheme="minorHAnsi"/>
              </w:rPr>
            </w:pPr>
            <w:r>
              <w:rPr>
                <w:rFonts w:cstheme="minorHAnsi"/>
              </w:rPr>
              <w:t xml:space="preserve">Application type </w:t>
            </w:r>
          </w:p>
        </w:tc>
        <w:tc>
          <w:tcPr>
            <w:tcW w:w="7188" w:type="dxa"/>
            <w:gridSpan w:val="3"/>
            <w:tcBorders>
              <w:bottom w:val="single" w:color="auto" w:sz="4" w:space="0"/>
            </w:tcBorders>
            <w:vAlign w:val="center"/>
          </w:tcPr>
          <w:p w14:paraId="443758D0">
            <w:pPr>
              <w:spacing w:line="240" w:lineRule="auto"/>
              <w:rPr>
                <w:rFonts w:eastAsia="宋体" w:cstheme="minorHAnsi"/>
              </w:rPr>
            </w:pPr>
            <w:r>
              <w:rPr>
                <w:rFonts w:cstheme="minorHAnsi"/>
              </w:rPr>
              <w:t xml:space="preserve">□ Application □ Change □ Cancellation </w:t>
            </w:r>
          </w:p>
        </w:tc>
      </w:tr>
      <w:tr w14:paraId="0727F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48C41B2C">
            <w:pPr>
              <w:spacing w:line="240" w:lineRule="auto"/>
              <w:rPr>
                <w:rFonts w:eastAsia="宋体" w:cstheme="minorHAnsi"/>
              </w:rPr>
            </w:pPr>
            <w:r>
              <w:rPr>
                <w:rFonts w:cstheme="minorHAnsi"/>
              </w:rPr>
              <w:t xml:space="preserve">Project leader </w:t>
            </w:r>
          </w:p>
        </w:tc>
        <w:tc>
          <w:tcPr>
            <w:tcW w:w="7188" w:type="dxa"/>
            <w:gridSpan w:val="3"/>
            <w:tcBorders>
              <w:bottom w:val="single" w:color="auto" w:sz="4" w:space="0"/>
            </w:tcBorders>
            <w:vAlign w:val="center"/>
          </w:tcPr>
          <w:p w14:paraId="3629921D">
            <w:pPr>
              <w:spacing w:line="240" w:lineRule="auto"/>
              <w:rPr>
                <w:rFonts w:cstheme="minorHAnsi"/>
              </w:rPr>
            </w:pPr>
          </w:p>
        </w:tc>
      </w:tr>
      <w:tr w14:paraId="70361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7806021D">
            <w:pPr>
              <w:spacing w:line="240" w:lineRule="auto"/>
              <w:rPr>
                <w:rFonts w:eastAsia="宋体" w:cstheme="minorHAnsi"/>
              </w:rPr>
            </w:pPr>
            <w:r>
              <w:rPr>
                <w:rFonts w:cstheme="minorHAnsi"/>
              </w:rPr>
              <w:t xml:space="preserve">Project participants </w:t>
            </w:r>
          </w:p>
        </w:tc>
        <w:tc>
          <w:tcPr>
            <w:tcW w:w="7188" w:type="dxa"/>
            <w:gridSpan w:val="3"/>
            <w:tcBorders>
              <w:bottom w:val="single" w:color="auto" w:sz="4" w:space="0"/>
            </w:tcBorders>
            <w:vAlign w:val="center"/>
          </w:tcPr>
          <w:p w14:paraId="5CF98A19">
            <w:pPr>
              <w:spacing w:line="240" w:lineRule="auto"/>
              <w:rPr>
                <w:rFonts w:cstheme="minorHAnsi"/>
              </w:rPr>
            </w:pPr>
          </w:p>
        </w:tc>
      </w:tr>
      <w:tr w14:paraId="39896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4DCA9F51">
            <w:pPr>
              <w:spacing w:line="240" w:lineRule="auto"/>
              <w:rPr>
                <w:rFonts w:eastAsia="宋体" w:cstheme="minorHAnsi"/>
              </w:rPr>
            </w:pPr>
            <w:r>
              <w:rPr>
                <w:rFonts w:cstheme="minorHAnsi"/>
              </w:rPr>
              <w:t xml:space="preserve">Service applied for </w:t>
            </w:r>
          </w:p>
        </w:tc>
        <w:tc>
          <w:tcPr>
            <w:tcW w:w="7188" w:type="dxa"/>
            <w:gridSpan w:val="3"/>
            <w:tcBorders>
              <w:bottom w:val="single" w:color="auto" w:sz="4" w:space="0"/>
            </w:tcBorders>
            <w:vAlign w:val="center"/>
          </w:tcPr>
          <w:p w14:paraId="50B9E593">
            <w:pPr>
              <w:spacing w:line="240" w:lineRule="auto"/>
              <w:rPr>
                <w:rFonts w:eastAsia="宋体" w:cstheme="minorHAnsi"/>
              </w:rPr>
            </w:pPr>
            <w:r>
              <w:rPr>
                <w:rFonts w:cstheme="minorHAnsi"/>
              </w:rPr>
              <w:t xml:space="preserve">Model API class: </w:t>
            </w:r>
          </w:p>
          <w:p w14:paraId="15D81E0E">
            <w:pPr>
              <w:spacing w:line="240" w:lineRule="auto"/>
              <w:rPr>
                <w:rFonts w:hint="eastAsia" w:ascii="Times New Roman" w:hAnsi="Times New Roman" w:eastAsia="宋体" w:cs="Times New Roman"/>
              </w:rPr>
            </w:pPr>
            <w:r>
              <w:rPr>
                <w:rFonts w:hint="eastAsia" w:ascii="Times New Roman" w:hAnsi="Times New Roman" w:eastAsia="宋体" w:cs="Times New Roman"/>
              </w:rPr>
              <w:t>□DeepSeek-R1-0528</w:t>
            </w:r>
          </w:p>
          <w:p w14:paraId="1D43198A">
            <w:pPr>
              <w:spacing w:line="240" w:lineRule="auto"/>
              <w:rPr>
                <w:rFonts w:hint="eastAsia" w:ascii="Times New Roman" w:hAnsi="Times New Roman" w:eastAsia="宋体" w:cs="Times New Roman"/>
              </w:rPr>
            </w:pPr>
            <w:r>
              <w:rPr>
                <w:rFonts w:hint="eastAsia" w:ascii="Times New Roman" w:hAnsi="Times New Roman" w:eastAsia="宋体" w:cs="Times New Roman"/>
              </w:rPr>
              <w:t>□DeepSeek-V3-0324</w:t>
            </w:r>
          </w:p>
          <w:p w14:paraId="153B6E63">
            <w:pPr>
              <w:spacing w:line="240" w:lineRule="auto"/>
              <w:rPr>
                <w:rFonts w:hint="eastAsia" w:ascii="Times New Roman" w:hAnsi="Times New Roman" w:eastAsia="宋体" w:cs="Times New Roman"/>
              </w:rPr>
            </w:pPr>
            <w:r>
              <w:rPr>
                <w:rFonts w:hint="eastAsia" w:ascii="Times New Roman" w:hAnsi="Times New Roman" w:eastAsia="宋体" w:cs="Times New Roman"/>
              </w:rPr>
              <w:t>□Qwen3-235B-A22B-Instruct-2507</w:t>
            </w:r>
          </w:p>
          <w:p w14:paraId="61408408">
            <w:pPr>
              <w:spacing w:line="240" w:lineRule="auto"/>
              <w:rPr>
                <w:rFonts w:hint="eastAsia" w:ascii="Times New Roman" w:hAnsi="Times New Roman" w:eastAsia="宋体" w:cs="Times New Roman"/>
              </w:rPr>
            </w:pPr>
            <w:r>
              <w:rPr>
                <w:rFonts w:hint="eastAsia" w:ascii="Times New Roman" w:hAnsi="Times New Roman" w:eastAsia="宋体" w:cs="Times New Roman"/>
              </w:rPr>
              <w:t>□GPT-4.1/GPT4.1mini</w:t>
            </w:r>
          </w:p>
          <w:p w14:paraId="54928ECE">
            <w:pPr>
              <w:spacing w:line="240" w:lineRule="auto"/>
              <w:rPr>
                <w:rFonts w:hint="eastAsia" w:ascii="Times New Roman" w:hAnsi="Times New Roman" w:eastAsia="宋体" w:cs="Times New Roman"/>
              </w:rPr>
            </w:pPr>
            <w:r>
              <w:rPr>
                <w:rFonts w:hint="eastAsia" w:ascii="Times New Roman" w:hAnsi="Times New Roman" w:eastAsia="宋体" w:cs="Times New Roman"/>
              </w:rPr>
              <w:t>□Qwen2.5-VL-72B-Instruct</w:t>
            </w:r>
          </w:p>
          <w:p w14:paraId="0CA39006">
            <w:pPr>
              <w:spacing w:line="240" w:lineRule="auto"/>
              <w:rPr>
                <w:rFonts w:hint="eastAsia" w:ascii="Times New Roman" w:hAnsi="Times New Roman" w:eastAsia="宋体" w:cs="Times New Roman"/>
              </w:rPr>
            </w:pPr>
            <w:r>
              <w:rPr>
                <w:rFonts w:hint="eastAsia" w:ascii="Times New Roman" w:hAnsi="Times New Roman" w:eastAsia="宋体" w:cs="Times New Roman"/>
              </w:rPr>
              <w:t>□bge-m3</w:t>
            </w:r>
          </w:p>
          <w:p w14:paraId="60B65005">
            <w:pPr>
              <w:spacing w:line="240" w:lineRule="auto"/>
              <w:rPr>
                <w:rFonts w:hint="eastAsia" w:ascii="Times New Roman" w:hAnsi="Times New Roman" w:eastAsia="宋体" w:cs="Times New Roman"/>
              </w:rPr>
            </w:pPr>
            <w:r>
              <w:rPr>
                <w:rFonts w:hint="eastAsia" w:ascii="Times New Roman" w:hAnsi="Times New Roman" w:eastAsia="宋体" w:cs="Times New Roman"/>
              </w:rPr>
              <w:t>□bge-reranker-v2-m3</w:t>
            </w:r>
          </w:p>
          <w:p w14:paraId="36AD64CC">
            <w:pPr>
              <w:spacing w:line="240" w:lineRule="auto"/>
              <w:rPr>
                <w:rFonts w:eastAsia="宋体" w:cstheme="minorHAnsi"/>
              </w:rPr>
            </w:pPr>
            <w:bookmarkStart w:id="0" w:name="_GoBack"/>
            <w:bookmarkEnd w:id="0"/>
            <w:r>
              <w:rPr>
                <w:rFonts w:cstheme="minorHAnsi"/>
              </w:rPr>
              <w:t xml:space="preserve">Operating environment: </w:t>
            </w:r>
          </w:p>
          <w:p w14:paraId="4014A7AD">
            <w:pPr>
              <w:spacing w:line="240" w:lineRule="auto"/>
              <w:rPr>
                <w:rFonts w:eastAsia="宋体" w:cstheme="minorHAnsi"/>
              </w:rPr>
            </w:pPr>
            <w:r>
              <w:rPr>
                <w:rFonts w:cstheme="minorHAnsi"/>
              </w:rPr>
              <w:t xml:space="preserve">□ Stable Diffusion </w:t>
            </w:r>
          </w:p>
        </w:tc>
      </w:tr>
      <w:tr w14:paraId="7D317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11B964CD">
            <w:pPr>
              <w:spacing w:line="240" w:lineRule="auto"/>
              <w:rPr>
                <w:rFonts w:eastAsia="宋体" w:cstheme="minorHAnsi"/>
              </w:rPr>
            </w:pPr>
            <w:r>
              <w:rPr>
                <w:rFonts w:cstheme="minorHAnsi"/>
              </w:rPr>
              <w:t xml:space="preserve">Project Introduction </w:t>
            </w:r>
          </w:p>
          <w:p w14:paraId="3B0D36A4">
            <w:pPr>
              <w:spacing w:line="240" w:lineRule="auto"/>
              <w:rPr>
                <w:rFonts w:eastAsia="宋体" w:cstheme="minorHAnsi"/>
              </w:rPr>
            </w:pPr>
            <w:r>
              <w:rPr>
                <w:rStyle w:val="21"/>
                <w:rFonts w:eastAsia="Times New Roman" w:asciiTheme="minorHAnsi" w:hAnsiTheme="minorHAnsi" w:cstheme="minorHAnsi"/>
                <w:sz w:val="22"/>
                <w:szCs w:val="22"/>
                <w:lang w:bidi="ar"/>
              </w:rPr>
              <w:t xml:space="preserve">(200-500 words) </w:t>
            </w:r>
          </w:p>
        </w:tc>
        <w:tc>
          <w:tcPr>
            <w:tcW w:w="7188" w:type="dxa"/>
            <w:gridSpan w:val="3"/>
            <w:tcBorders>
              <w:bottom w:val="single" w:color="auto" w:sz="4" w:space="0"/>
            </w:tcBorders>
            <w:vAlign w:val="center"/>
          </w:tcPr>
          <w:p w14:paraId="4367EFF6">
            <w:pPr>
              <w:spacing w:line="240" w:lineRule="auto"/>
              <w:rPr>
                <w:rFonts w:cstheme="minorHAnsi"/>
              </w:rPr>
            </w:pPr>
            <w:r>
              <w:rPr>
                <w:rFonts w:cstheme="minorHAnsi"/>
              </w:rPr>
              <w:t xml:space="preserve">Include: purpose, necessity, object of use, access frequency, usage calculation, etc. </w:t>
            </w:r>
          </w:p>
          <w:p w14:paraId="1A0BF53C">
            <w:pPr>
              <w:spacing w:line="240" w:lineRule="auto"/>
              <w:rPr>
                <w:rFonts w:cstheme="minorHAnsi"/>
              </w:rPr>
            </w:pPr>
          </w:p>
          <w:p w14:paraId="1E46DC4A">
            <w:pPr>
              <w:spacing w:line="240" w:lineRule="auto"/>
              <w:rPr>
                <w:rFonts w:cstheme="minorHAnsi"/>
              </w:rPr>
            </w:pPr>
          </w:p>
          <w:p w14:paraId="318E9C1D">
            <w:pPr>
              <w:spacing w:line="240" w:lineRule="auto"/>
              <w:rPr>
                <w:rFonts w:cstheme="minorHAnsi"/>
              </w:rPr>
            </w:pPr>
          </w:p>
          <w:p w14:paraId="41F09568">
            <w:pPr>
              <w:spacing w:line="240" w:lineRule="auto"/>
              <w:rPr>
                <w:rFonts w:cstheme="minorHAnsi"/>
              </w:rPr>
            </w:pPr>
          </w:p>
          <w:p w14:paraId="3C764678">
            <w:pPr>
              <w:spacing w:line="240" w:lineRule="auto"/>
              <w:rPr>
                <w:rFonts w:cstheme="minorHAnsi"/>
              </w:rPr>
            </w:pPr>
          </w:p>
          <w:p w14:paraId="42F6EFE0">
            <w:pPr>
              <w:spacing w:line="240" w:lineRule="auto"/>
              <w:rPr>
                <w:rFonts w:cstheme="minorHAnsi"/>
              </w:rPr>
            </w:pPr>
          </w:p>
        </w:tc>
      </w:tr>
      <w:tr w14:paraId="0A977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1980" w:type="dxa"/>
            <w:vAlign w:val="center"/>
          </w:tcPr>
          <w:p w14:paraId="64008E0F">
            <w:pPr>
              <w:spacing w:line="240" w:lineRule="auto"/>
              <w:rPr>
                <w:rFonts w:eastAsia="宋体" w:cstheme="minorHAnsi"/>
              </w:rPr>
            </w:pPr>
            <w:r>
              <w:rPr>
                <w:rFonts w:cstheme="minorHAnsi"/>
              </w:rPr>
              <w:t xml:space="preserve">Project output </w:t>
            </w:r>
          </w:p>
        </w:tc>
        <w:tc>
          <w:tcPr>
            <w:tcW w:w="7188" w:type="dxa"/>
            <w:gridSpan w:val="3"/>
            <w:tcBorders>
              <w:bottom w:val="single" w:color="auto" w:sz="4" w:space="0"/>
            </w:tcBorders>
            <w:vAlign w:val="center"/>
          </w:tcPr>
          <w:p w14:paraId="2E7AF454">
            <w:pPr>
              <w:spacing w:line="240" w:lineRule="auto"/>
              <w:rPr>
                <w:rFonts w:cstheme="minorHAnsi"/>
              </w:rPr>
            </w:pPr>
            <w:r>
              <w:rPr>
                <w:rFonts w:cstheme="minorHAnsi"/>
              </w:rPr>
              <w:t>Explain the expected output of the project, requiring quantifiable and evaluable results</w:t>
            </w:r>
          </w:p>
          <w:p w14:paraId="552E31D8">
            <w:pPr>
              <w:spacing w:line="240" w:lineRule="auto"/>
              <w:rPr>
                <w:rFonts w:cstheme="minorHAnsi"/>
              </w:rPr>
            </w:pPr>
          </w:p>
          <w:p w14:paraId="77897052">
            <w:pPr>
              <w:spacing w:line="240" w:lineRule="auto"/>
              <w:rPr>
                <w:rFonts w:cstheme="minorHAnsi"/>
              </w:rPr>
            </w:pPr>
          </w:p>
          <w:p w14:paraId="16BF144F">
            <w:pPr>
              <w:spacing w:line="240" w:lineRule="auto"/>
              <w:rPr>
                <w:rFonts w:cstheme="minorHAnsi"/>
              </w:rPr>
            </w:pPr>
          </w:p>
          <w:p w14:paraId="7C8213D2">
            <w:pPr>
              <w:spacing w:line="240" w:lineRule="auto"/>
              <w:rPr>
                <w:rFonts w:cstheme="minorHAnsi"/>
              </w:rPr>
            </w:pPr>
          </w:p>
          <w:p w14:paraId="1D55E6E5">
            <w:pPr>
              <w:spacing w:line="240" w:lineRule="auto"/>
              <w:rPr>
                <w:rFonts w:eastAsia="宋体" w:cstheme="minorHAnsi"/>
              </w:rPr>
            </w:pPr>
          </w:p>
        </w:tc>
      </w:tr>
      <w:tr w14:paraId="7F89A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5859DBF2">
            <w:pPr>
              <w:spacing w:line="240" w:lineRule="auto"/>
              <w:rPr>
                <w:rFonts w:eastAsia="宋体" w:cstheme="minorHAnsi"/>
              </w:rPr>
            </w:pPr>
            <w:r>
              <w:rPr>
                <w:rFonts w:hint="eastAsia" w:cstheme="minorHAnsi"/>
              </w:rPr>
              <w:t>P</w:t>
            </w:r>
            <w:r>
              <w:rPr>
                <w:rFonts w:cstheme="minorHAnsi"/>
              </w:rPr>
              <w:t xml:space="preserve">roject plan </w:t>
            </w:r>
          </w:p>
        </w:tc>
        <w:tc>
          <w:tcPr>
            <w:tcW w:w="7188" w:type="dxa"/>
            <w:gridSpan w:val="3"/>
            <w:tcBorders>
              <w:bottom w:val="single" w:color="auto" w:sz="4" w:space="0"/>
            </w:tcBorders>
            <w:vAlign w:val="center"/>
          </w:tcPr>
          <w:p w14:paraId="784DD387">
            <w:pPr>
              <w:spacing w:line="240" w:lineRule="auto"/>
              <w:rPr>
                <w:rFonts w:cstheme="minorHAnsi"/>
              </w:rPr>
            </w:pPr>
            <w:r>
              <w:rPr>
                <w:rFonts w:cstheme="minorHAnsi"/>
              </w:rPr>
              <w:t xml:space="preserve">Expected time to use the relevant service (start, end). Suggest providing a complete phased timeline to match resource requirements for different time periods. </w:t>
            </w:r>
          </w:p>
          <w:p w14:paraId="7C3BDA3F">
            <w:pPr>
              <w:spacing w:line="240" w:lineRule="auto"/>
              <w:rPr>
                <w:rFonts w:eastAsia="宋体" w:cstheme="minorHAnsi"/>
              </w:rPr>
            </w:pPr>
          </w:p>
          <w:tbl>
            <w:tblPr>
              <w:tblStyle w:val="11"/>
              <w:tblW w:w="7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584"/>
              <w:gridCol w:w="1536"/>
              <w:gridCol w:w="1336"/>
              <w:gridCol w:w="1984"/>
            </w:tblGrid>
            <w:tr w14:paraId="16183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dxa"/>
                  <w:tcBorders>
                    <w:top w:val="single" w:color="auto" w:sz="4" w:space="0"/>
                    <w:left w:val="single" w:color="auto" w:sz="4" w:space="0"/>
                    <w:bottom w:val="single" w:color="auto" w:sz="4" w:space="0"/>
                    <w:right w:val="single" w:color="auto" w:sz="4" w:space="0"/>
                  </w:tcBorders>
                </w:tcPr>
                <w:p w14:paraId="3E56917C">
                  <w:pPr>
                    <w:spacing w:line="240" w:lineRule="auto"/>
                    <w:rPr>
                      <w:rFonts w:eastAsia="宋体" w:cstheme="minorHAnsi"/>
                    </w:rPr>
                  </w:pPr>
                  <w:r>
                    <w:rPr>
                      <w:rFonts w:cstheme="minorHAnsi"/>
                    </w:rPr>
                    <w:t xml:space="preserve">stage </w:t>
                  </w:r>
                </w:p>
              </w:tc>
              <w:tc>
                <w:tcPr>
                  <w:tcW w:w="1584" w:type="dxa"/>
                  <w:tcBorders>
                    <w:top w:val="single" w:color="auto" w:sz="4" w:space="0"/>
                    <w:left w:val="single" w:color="auto" w:sz="4" w:space="0"/>
                    <w:bottom w:val="single" w:color="auto" w:sz="4" w:space="0"/>
                    <w:right w:val="single" w:color="auto" w:sz="4" w:space="0"/>
                  </w:tcBorders>
                </w:tcPr>
                <w:p w14:paraId="04CC4CB5">
                  <w:pPr>
                    <w:spacing w:line="240" w:lineRule="auto"/>
                    <w:rPr>
                      <w:rFonts w:eastAsia="宋体" w:cstheme="minorHAnsi"/>
                    </w:rPr>
                  </w:pPr>
                  <w:r>
                    <w:rPr>
                      <w:rFonts w:cstheme="minorHAnsi"/>
                    </w:rPr>
                    <w:t xml:space="preserve">start time </w:t>
                  </w:r>
                </w:p>
              </w:tc>
              <w:tc>
                <w:tcPr>
                  <w:tcW w:w="1536" w:type="dxa"/>
                  <w:tcBorders>
                    <w:top w:val="single" w:color="auto" w:sz="4" w:space="0"/>
                    <w:left w:val="single" w:color="auto" w:sz="4" w:space="0"/>
                    <w:bottom w:val="single" w:color="auto" w:sz="4" w:space="0"/>
                    <w:right w:val="single" w:color="auto" w:sz="4" w:space="0"/>
                  </w:tcBorders>
                </w:tcPr>
                <w:p w14:paraId="094A52B1">
                  <w:pPr>
                    <w:spacing w:line="240" w:lineRule="auto"/>
                    <w:rPr>
                      <w:rFonts w:eastAsia="宋体" w:cstheme="minorHAnsi"/>
                    </w:rPr>
                  </w:pPr>
                  <w:r>
                    <w:rPr>
                      <w:rFonts w:cstheme="minorHAnsi"/>
                    </w:rPr>
                    <w:t xml:space="preserve">End time </w:t>
                  </w:r>
                </w:p>
              </w:tc>
              <w:tc>
                <w:tcPr>
                  <w:tcW w:w="1336" w:type="dxa"/>
                  <w:tcBorders>
                    <w:top w:val="single" w:color="auto" w:sz="4" w:space="0"/>
                    <w:left w:val="single" w:color="auto" w:sz="4" w:space="0"/>
                    <w:bottom w:val="single" w:color="auto" w:sz="4" w:space="0"/>
                    <w:right w:val="single" w:color="auto" w:sz="4" w:space="0"/>
                  </w:tcBorders>
                </w:tcPr>
                <w:p w14:paraId="7D6EFB03">
                  <w:pPr>
                    <w:spacing w:line="240" w:lineRule="auto"/>
                    <w:rPr>
                      <w:rFonts w:eastAsia="宋体" w:cstheme="minorHAnsi"/>
                    </w:rPr>
                  </w:pPr>
                  <w:r>
                    <w:rPr>
                      <w:rFonts w:cstheme="minorHAnsi"/>
                    </w:rPr>
                    <w:t xml:space="preserve">Expected output </w:t>
                  </w:r>
                </w:p>
              </w:tc>
              <w:tc>
                <w:tcPr>
                  <w:tcW w:w="1984" w:type="dxa"/>
                  <w:tcBorders>
                    <w:top w:val="single" w:color="auto" w:sz="4" w:space="0"/>
                    <w:left w:val="single" w:color="auto" w:sz="4" w:space="0"/>
                    <w:bottom w:val="single" w:color="auto" w:sz="4" w:space="0"/>
                    <w:right w:val="single" w:color="auto" w:sz="4" w:space="0"/>
                  </w:tcBorders>
                </w:tcPr>
                <w:p w14:paraId="12E5421F">
                  <w:pPr>
                    <w:spacing w:line="240" w:lineRule="auto"/>
                    <w:rPr>
                      <w:rFonts w:eastAsia="宋体" w:cstheme="minorHAnsi"/>
                    </w:rPr>
                  </w:pPr>
                  <w:r>
                    <w:rPr>
                      <w:rFonts w:cstheme="minorHAnsi"/>
                    </w:rPr>
                    <w:t xml:space="preserve">Remarks </w:t>
                  </w:r>
                </w:p>
              </w:tc>
            </w:tr>
            <w:tr w14:paraId="64431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dxa"/>
                  <w:tcBorders>
                    <w:top w:val="single" w:color="auto" w:sz="4" w:space="0"/>
                    <w:left w:val="single" w:color="auto" w:sz="4" w:space="0"/>
                    <w:bottom w:val="single" w:color="auto" w:sz="4" w:space="0"/>
                    <w:right w:val="single" w:color="auto" w:sz="4" w:space="0"/>
                  </w:tcBorders>
                </w:tcPr>
                <w:p w14:paraId="375A1537">
                  <w:pPr>
                    <w:spacing w:line="240" w:lineRule="auto"/>
                    <w:rPr>
                      <w:rFonts w:cstheme="minorHAnsi"/>
                    </w:rPr>
                  </w:pPr>
                </w:p>
              </w:tc>
              <w:tc>
                <w:tcPr>
                  <w:tcW w:w="1584" w:type="dxa"/>
                  <w:tcBorders>
                    <w:top w:val="single" w:color="auto" w:sz="4" w:space="0"/>
                    <w:left w:val="single" w:color="auto" w:sz="4" w:space="0"/>
                    <w:bottom w:val="single" w:color="auto" w:sz="4" w:space="0"/>
                    <w:right w:val="single" w:color="auto" w:sz="4" w:space="0"/>
                  </w:tcBorders>
                </w:tcPr>
                <w:p w14:paraId="740F67D9">
                  <w:pPr>
                    <w:spacing w:line="240" w:lineRule="auto"/>
                    <w:rPr>
                      <w:rFonts w:cstheme="minorHAnsi"/>
                    </w:rPr>
                  </w:pPr>
                </w:p>
              </w:tc>
              <w:tc>
                <w:tcPr>
                  <w:tcW w:w="1536" w:type="dxa"/>
                  <w:tcBorders>
                    <w:top w:val="single" w:color="auto" w:sz="4" w:space="0"/>
                    <w:left w:val="single" w:color="auto" w:sz="4" w:space="0"/>
                    <w:bottom w:val="single" w:color="auto" w:sz="4" w:space="0"/>
                    <w:right w:val="single" w:color="auto" w:sz="4" w:space="0"/>
                  </w:tcBorders>
                </w:tcPr>
                <w:p w14:paraId="38A059E5">
                  <w:pPr>
                    <w:spacing w:line="240" w:lineRule="auto"/>
                    <w:rPr>
                      <w:rFonts w:cstheme="minorHAnsi"/>
                    </w:rPr>
                  </w:pPr>
                </w:p>
              </w:tc>
              <w:tc>
                <w:tcPr>
                  <w:tcW w:w="1336" w:type="dxa"/>
                  <w:tcBorders>
                    <w:top w:val="single" w:color="auto" w:sz="4" w:space="0"/>
                    <w:left w:val="single" w:color="auto" w:sz="4" w:space="0"/>
                    <w:bottom w:val="single" w:color="auto" w:sz="4" w:space="0"/>
                    <w:right w:val="single" w:color="auto" w:sz="4" w:space="0"/>
                  </w:tcBorders>
                </w:tcPr>
                <w:p w14:paraId="791FFBD8">
                  <w:pPr>
                    <w:spacing w:line="240" w:lineRule="auto"/>
                    <w:rPr>
                      <w:rFonts w:cstheme="minorHAnsi"/>
                    </w:rPr>
                  </w:pPr>
                </w:p>
              </w:tc>
              <w:tc>
                <w:tcPr>
                  <w:tcW w:w="1984" w:type="dxa"/>
                  <w:tcBorders>
                    <w:top w:val="single" w:color="auto" w:sz="4" w:space="0"/>
                    <w:left w:val="single" w:color="auto" w:sz="4" w:space="0"/>
                    <w:bottom w:val="single" w:color="auto" w:sz="4" w:space="0"/>
                    <w:right w:val="single" w:color="auto" w:sz="4" w:space="0"/>
                  </w:tcBorders>
                </w:tcPr>
                <w:p w14:paraId="4FFB4BB1">
                  <w:pPr>
                    <w:spacing w:line="240" w:lineRule="auto"/>
                    <w:rPr>
                      <w:rFonts w:cstheme="minorHAnsi"/>
                    </w:rPr>
                  </w:pPr>
                </w:p>
              </w:tc>
            </w:tr>
            <w:tr w14:paraId="2EBA5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1" w:type="dxa"/>
                  <w:tcBorders>
                    <w:top w:val="single" w:color="auto" w:sz="4" w:space="0"/>
                    <w:left w:val="single" w:color="auto" w:sz="4" w:space="0"/>
                    <w:bottom w:val="single" w:color="auto" w:sz="4" w:space="0"/>
                    <w:right w:val="single" w:color="auto" w:sz="4" w:space="0"/>
                  </w:tcBorders>
                </w:tcPr>
                <w:p w14:paraId="79ADA6DD">
                  <w:pPr>
                    <w:spacing w:line="240" w:lineRule="auto"/>
                    <w:rPr>
                      <w:rFonts w:cstheme="minorHAnsi"/>
                    </w:rPr>
                  </w:pPr>
                </w:p>
              </w:tc>
              <w:tc>
                <w:tcPr>
                  <w:tcW w:w="1584" w:type="dxa"/>
                  <w:tcBorders>
                    <w:top w:val="single" w:color="auto" w:sz="4" w:space="0"/>
                    <w:left w:val="single" w:color="auto" w:sz="4" w:space="0"/>
                    <w:bottom w:val="single" w:color="auto" w:sz="4" w:space="0"/>
                    <w:right w:val="single" w:color="auto" w:sz="4" w:space="0"/>
                  </w:tcBorders>
                </w:tcPr>
                <w:p w14:paraId="74BFB44D">
                  <w:pPr>
                    <w:spacing w:line="240" w:lineRule="auto"/>
                    <w:rPr>
                      <w:rFonts w:cstheme="minorHAnsi"/>
                    </w:rPr>
                  </w:pPr>
                </w:p>
              </w:tc>
              <w:tc>
                <w:tcPr>
                  <w:tcW w:w="1536" w:type="dxa"/>
                  <w:tcBorders>
                    <w:top w:val="single" w:color="auto" w:sz="4" w:space="0"/>
                    <w:left w:val="single" w:color="auto" w:sz="4" w:space="0"/>
                    <w:bottom w:val="single" w:color="auto" w:sz="4" w:space="0"/>
                    <w:right w:val="single" w:color="auto" w:sz="4" w:space="0"/>
                  </w:tcBorders>
                </w:tcPr>
                <w:p w14:paraId="4C528579">
                  <w:pPr>
                    <w:spacing w:line="240" w:lineRule="auto"/>
                    <w:rPr>
                      <w:rFonts w:eastAsia="宋体" w:cstheme="minorHAnsi"/>
                    </w:rPr>
                  </w:pPr>
                  <w:r>
                    <w:rPr>
                      <w:rFonts w:cstheme="minorHAnsi"/>
                    </w:rPr>
                    <w:t xml:space="preserve"> </w:t>
                  </w:r>
                </w:p>
              </w:tc>
              <w:tc>
                <w:tcPr>
                  <w:tcW w:w="1336" w:type="dxa"/>
                  <w:tcBorders>
                    <w:top w:val="single" w:color="auto" w:sz="4" w:space="0"/>
                    <w:left w:val="single" w:color="auto" w:sz="4" w:space="0"/>
                    <w:bottom w:val="single" w:color="auto" w:sz="4" w:space="0"/>
                    <w:right w:val="single" w:color="auto" w:sz="4" w:space="0"/>
                  </w:tcBorders>
                </w:tcPr>
                <w:p w14:paraId="1B08A5DC">
                  <w:pPr>
                    <w:spacing w:line="240" w:lineRule="auto"/>
                    <w:rPr>
                      <w:rFonts w:cstheme="minorHAnsi"/>
                    </w:rPr>
                  </w:pPr>
                </w:p>
              </w:tc>
              <w:tc>
                <w:tcPr>
                  <w:tcW w:w="1984" w:type="dxa"/>
                  <w:tcBorders>
                    <w:top w:val="single" w:color="auto" w:sz="4" w:space="0"/>
                    <w:left w:val="single" w:color="auto" w:sz="4" w:space="0"/>
                    <w:bottom w:val="single" w:color="auto" w:sz="4" w:space="0"/>
                    <w:right w:val="single" w:color="auto" w:sz="4" w:space="0"/>
                  </w:tcBorders>
                </w:tcPr>
                <w:p w14:paraId="1204F6A3">
                  <w:pPr>
                    <w:spacing w:line="240" w:lineRule="auto"/>
                    <w:rPr>
                      <w:rFonts w:cstheme="minorHAnsi"/>
                    </w:rPr>
                  </w:pPr>
                </w:p>
              </w:tc>
            </w:tr>
          </w:tbl>
          <w:p w14:paraId="610BFFBA">
            <w:pPr>
              <w:spacing w:line="240" w:lineRule="auto"/>
              <w:rPr>
                <w:rFonts w:cstheme="minorHAnsi"/>
              </w:rPr>
            </w:pPr>
          </w:p>
        </w:tc>
      </w:tr>
      <w:tr w14:paraId="1CF23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6A348C36">
            <w:pPr>
              <w:spacing w:line="240" w:lineRule="auto"/>
              <w:rPr>
                <w:rFonts w:cstheme="minorHAnsi"/>
              </w:rPr>
            </w:pPr>
            <w:r>
              <w:rPr>
                <w:rFonts w:hint="eastAsia" w:cstheme="minorHAnsi"/>
              </w:rPr>
              <w:t xml:space="preserve">Model </w:t>
            </w:r>
            <w:r>
              <w:rPr>
                <w:rFonts w:cstheme="minorHAnsi"/>
              </w:rPr>
              <w:t xml:space="preserve">Interface </w:t>
            </w:r>
            <w:r>
              <w:rPr>
                <w:rFonts w:hint="eastAsia" w:cstheme="minorHAnsi"/>
              </w:rPr>
              <w:t>will be used</w:t>
            </w:r>
          </w:p>
          <w:p w14:paraId="4B59ABBB">
            <w:pPr>
              <w:spacing w:line="240" w:lineRule="auto"/>
              <w:rPr>
                <w:rFonts w:eastAsia="宋体" w:cstheme="minorHAnsi"/>
              </w:rPr>
            </w:pPr>
            <w:r>
              <w:rPr>
                <w:rFonts w:cstheme="minorHAnsi"/>
              </w:rPr>
              <w:t xml:space="preserve">(including Lora, etc.) </w:t>
            </w:r>
          </w:p>
          <w:p w14:paraId="500B6291">
            <w:pPr>
              <w:spacing w:line="240" w:lineRule="auto"/>
              <w:rPr>
                <w:rFonts w:eastAsia="宋体" w:cstheme="minorHAnsi"/>
              </w:rPr>
            </w:pPr>
            <w:r>
              <w:rPr>
                <w:rFonts w:cstheme="minorHAnsi"/>
              </w:rPr>
              <w:t xml:space="preserve">If calling external </w:t>
            </w:r>
            <w:r>
              <w:rPr>
                <w:rFonts w:hint="eastAsia" w:cstheme="minorHAnsi"/>
              </w:rPr>
              <w:t xml:space="preserve">model </w:t>
            </w:r>
            <w:r>
              <w:rPr>
                <w:rFonts w:cstheme="minorHAnsi"/>
              </w:rPr>
              <w:t xml:space="preserve">interfaces, please also indicate </w:t>
            </w:r>
          </w:p>
        </w:tc>
        <w:tc>
          <w:tcPr>
            <w:tcW w:w="7188" w:type="dxa"/>
            <w:gridSpan w:val="3"/>
            <w:tcBorders>
              <w:bottom w:val="single" w:color="auto" w:sz="4" w:space="0"/>
            </w:tcBorders>
            <w:vAlign w:val="center"/>
          </w:tcPr>
          <w:tbl>
            <w:tblPr>
              <w:tblStyle w:val="11"/>
              <w:tblW w:w="7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393"/>
              <w:gridCol w:w="1511"/>
              <w:gridCol w:w="1324"/>
              <w:gridCol w:w="1984"/>
            </w:tblGrid>
            <w:tr w14:paraId="347F4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9" w:type="dxa"/>
                  <w:tcBorders>
                    <w:top w:val="single" w:color="auto" w:sz="4" w:space="0"/>
                    <w:left w:val="single" w:color="auto" w:sz="4" w:space="0"/>
                    <w:bottom w:val="single" w:color="auto" w:sz="4" w:space="0"/>
                    <w:right w:val="single" w:color="auto" w:sz="4" w:space="0"/>
                  </w:tcBorders>
                </w:tcPr>
                <w:p w14:paraId="381FEBD5">
                  <w:pPr>
                    <w:spacing w:line="240" w:lineRule="auto"/>
                    <w:rPr>
                      <w:rFonts w:eastAsia="宋体" w:cstheme="minorHAnsi"/>
                    </w:rPr>
                  </w:pPr>
                  <w:r>
                    <w:rPr>
                      <w:rFonts w:cstheme="minorHAnsi"/>
                    </w:rPr>
                    <w:t xml:space="preserve">Number </w:t>
                  </w:r>
                </w:p>
              </w:tc>
              <w:tc>
                <w:tcPr>
                  <w:tcW w:w="1393" w:type="dxa"/>
                  <w:tcBorders>
                    <w:top w:val="single" w:color="auto" w:sz="4" w:space="0"/>
                    <w:left w:val="single" w:color="auto" w:sz="4" w:space="0"/>
                    <w:bottom w:val="single" w:color="auto" w:sz="4" w:space="0"/>
                    <w:right w:val="single" w:color="auto" w:sz="4" w:space="0"/>
                  </w:tcBorders>
                </w:tcPr>
                <w:p w14:paraId="41D280A0">
                  <w:pPr>
                    <w:spacing w:line="240" w:lineRule="auto"/>
                    <w:rPr>
                      <w:rFonts w:eastAsia="宋体" w:cstheme="minorHAnsi"/>
                    </w:rPr>
                  </w:pPr>
                  <w:r>
                    <w:rPr>
                      <w:rFonts w:cstheme="minorHAnsi"/>
                    </w:rPr>
                    <w:t xml:space="preserve">Model Name </w:t>
                  </w:r>
                </w:p>
              </w:tc>
              <w:tc>
                <w:tcPr>
                  <w:tcW w:w="1511" w:type="dxa"/>
                  <w:tcBorders>
                    <w:top w:val="single" w:color="auto" w:sz="4" w:space="0"/>
                    <w:left w:val="single" w:color="auto" w:sz="4" w:space="0"/>
                    <w:bottom w:val="single" w:color="auto" w:sz="4" w:space="0"/>
                    <w:right w:val="single" w:color="auto" w:sz="4" w:space="0"/>
                  </w:tcBorders>
                </w:tcPr>
                <w:p w14:paraId="5F2C7347">
                  <w:pPr>
                    <w:spacing w:line="240" w:lineRule="auto"/>
                    <w:rPr>
                      <w:rFonts w:eastAsia="宋体" w:cstheme="minorHAnsi"/>
                    </w:rPr>
                  </w:pPr>
                  <w:r>
                    <w:rPr>
                      <w:rFonts w:cstheme="minorHAnsi"/>
                    </w:rPr>
                    <w:t>authorization methods</w:t>
                  </w:r>
                </w:p>
              </w:tc>
              <w:tc>
                <w:tcPr>
                  <w:tcW w:w="1324" w:type="dxa"/>
                  <w:tcBorders>
                    <w:top w:val="single" w:color="auto" w:sz="4" w:space="0"/>
                    <w:left w:val="single" w:color="auto" w:sz="4" w:space="0"/>
                    <w:bottom w:val="single" w:color="auto" w:sz="4" w:space="0"/>
                    <w:right w:val="single" w:color="auto" w:sz="4" w:space="0"/>
                  </w:tcBorders>
                </w:tcPr>
                <w:p w14:paraId="5EC5CCA4">
                  <w:pPr>
                    <w:spacing w:line="240" w:lineRule="auto"/>
                    <w:rPr>
                      <w:rFonts w:eastAsia="宋体" w:cstheme="minorHAnsi"/>
                    </w:rPr>
                  </w:pPr>
                  <w:r>
                    <w:rPr>
                      <w:rFonts w:cstheme="minorHAnsi"/>
                    </w:rPr>
                    <w:t xml:space="preserve">Visit Frequency </w:t>
                  </w:r>
                </w:p>
              </w:tc>
              <w:tc>
                <w:tcPr>
                  <w:tcW w:w="1984" w:type="dxa"/>
                  <w:tcBorders>
                    <w:top w:val="single" w:color="auto" w:sz="4" w:space="0"/>
                    <w:left w:val="single" w:color="auto" w:sz="4" w:space="0"/>
                    <w:bottom w:val="single" w:color="auto" w:sz="4" w:space="0"/>
                    <w:right w:val="single" w:color="auto" w:sz="4" w:space="0"/>
                  </w:tcBorders>
                </w:tcPr>
                <w:p w14:paraId="508EA02A">
                  <w:pPr>
                    <w:spacing w:line="240" w:lineRule="auto"/>
                    <w:rPr>
                      <w:rFonts w:eastAsia="宋体" w:cstheme="minorHAnsi"/>
                    </w:rPr>
                  </w:pPr>
                  <w:r>
                    <w:rPr>
                      <w:rFonts w:cstheme="minorHAnsi"/>
                    </w:rPr>
                    <w:t xml:space="preserve">Resource demand </w:t>
                  </w:r>
                </w:p>
              </w:tc>
            </w:tr>
            <w:tr w14:paraId="746B3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9" w:type="dxa"/>
                  <w:tcBorders>
                    <w:top w:val="single" w:color="auto" w:sz="4" w:space="0"/>
                    <w:left w:val="single" w:color="auto" w:sz="4" w:space="0"/>
                    <w:bottom w:val="single" w:color="auto" w:sz="4" w:space="0"/>
                    <w:right w:val="single" w:color="auto" w:sz="4" w:space="0"/>
                  </w:tcBorders>
                </w:tcPr>
                <w:p w14:paraId="702E79A2">
                  <w:pPr>
                    <w:spacing w:line="240" w:lineRule="auto"/>
                    <w:rPr>
                      <w:rFonts w:cstheme="minorHAnsi"/>
                    </w:rPr>
                  </w:pPr>
                </w:p>
              </w:tc>
              <w:tc>
                <w:tcPr>
                  <w:tcW w:w="1393" w:type="dxa"/>
                  <w:tcBorders>
                    <w:top w:val="single" w:color="auto" w:sz="4" w:space="0"/>
                    <w:left w:val="single" w:color="auto" w:sz="4" w:space="0"/>
                    <w:bottom w:val="single" w:color="auto" w:sz="4" w:space="0"/>
                    <w:right w:val="single" w:color="auto" w:sz="4" w:space="0"/>
                  </w:tcBorders>
                </w:tcPr>
                <w:p w14:paraId="3422AB3E">
                  <w:pPr>
                    <w:spacing w:line="240" w:lineRule="auto"/>
                    <w:rPr>
                      <w:rFonts w:cstheme="minorHAnsi"/>
                    </w:rPr>
                  </w:pPr>
                </w:p>
              </w:tc>
              <w:tc>
                <w:tcPr>
                  <w:tcW w:w="1511" w:type="dxa"/>
                  <w:tcBorders>
                    <w:top w:val="single" w:color="auto" w:sz="4" w:space="0"/>
                    <w:left w:val="single" w:color="auto" w:sz="4" w:space="0"/>
                    <w:bottom w:val="single" w:color="auto" w:sz="4" w:space="0"/>
                    <w:right w:val="single" w:color="auto" w:sz="4" w:space="0"/>
                  </w:tcBorders>
                </w:tcPr>
                <w:p w14:paraId="1BECE17B">
                  <w:pPr>
                    <w:spacing w:line="240" w:lineRule="auto"/>
                    <w:rPr>
                      <w:rFonts w:eastAsia="宋体" w:cstheme="minorHAnsi"/>
                      <w:bCs/>
                    </w:rPr>
                  </w:pPr>
                  <w:r>
                    <w:rPr>
                      <w:rFonts w:hint="eastAsia" w:ascii="Times New Roman" w:hAnsi="Times New Roman" w:eastAsia="宋体" w:cs="Times New Roman"/>
                      <w:bCs/>
                      <w:color w:val="0000FF"/>
                      <w:sz w:val="22"/>
                    </w:rPr>
                    <w:t>Open Source / Authorized</w:t>
                  </w:r>
                </w:p>
              </w:tc>
              <w:tc>
                <w:tcPr>
                  <w:tcW w:w="1324" w:type="dxa"/>
                  <w:tcBorders>
                    <w:top w:val="single" w:color="auto" w:sz="4" w:space="0"/>
                    <w:left w:val="single" w:color="auto" w:sz="4" w:space="0"/>
                    <w:bottom w:val="single" w:color="auto" w:sz="4" w:space="0"/>
                    <w:right w:val="single" w:color="auto" w:sz="4" w:space="0"/>
                  </w:tcBorders>
                </w:tcPr>
                <w:p w14:paraId="644809E1">
                  <w:pPr>
                    <w:spacing w:line="240" w:lineRule="auto"/>
                    <w:rPr>
                      <w:rFonts w:cstheme="minorHAnsi"/>
                    </w:rPr>
                  </w:pPr>
                </w:p>
              </w:tc>
              <w:tc>
                <w:tcPr>
                  <w:tcW w:w="1984" w:type="dxa"/>
                  <w:tcBorders>
                    <w:top w:val="single" w:color="auto" w:sz="4" w:space="0"/>
                    <w:left w:val="single" w:color="auto" w:sz="4" w:space="0"/>
                    <w:bottom w:val="single" w:color="auto" w:sz="4" w:space="0"/>
                    <w:right w:val="single" w:color="auto" w:sz="4" w:space="0"/>
                  </w:tcBorders>
                </w:tcPr>
                <w:p w14:paraId="094D122F">
                  <w:pPr>
                    <w:spacing w:line="300" w:lineRule="auto"/>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GPT-4o: Total Tokens</w:t>
                  </w:r>
                </w:p>
                <w:p w14:paraId="19D821AC">
                  <w:pPr>
                    <w:spacing w:line="300" w:lineRule="auto"/>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Local Environment: Call Frequency</w:t>
                  </w:r>
                </w:p>
                <w:p w14:paraId="3DF84B10">
                  <w:pPr>
                    <w:spacing w:line="300" w:lineRule="auto"/>
                    <w:rPr>
                      <w:rFonts w:cstheme="minorHAnsi"/>
                    </w:rPr>
                  </w:pPr>
                  <w:r>
                    <w:rPr>
                      <w:rFonts w:hint="eastAsia" w:ascii="Times New Roman" w:hAnsi="Times New Roman" w:eastAsia="宋体" w:cs="Times New Roman"/>
                      <w:bCs/>
                      <w:color w:val="0000FF"/>
                      <w:sz w:val="22"/>
                    </w:rPr>
                    <w:t>Call External API or Self-Deploy</w:t>
                  </w:r>
                </w:p>
              </w:tc>
            </w:tr>
            <w:tr w14:paraId="79E97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9" w:type="dxa"/>
                  <w:tcBorders>
                    <w:top w:val="single" w:color="auto" w:sz="4" w:space="0"/>
                    <w:left w:val="single" w:color="auto" w:sz="4" w:space="0"/>
                    <w:bottom w:val="single" w:color="auto" w:sz="4" w:space="0"/>
                    <w:right w:val="single" w:color="auto" w:sz="4" w:space="0"/>
                  </w:tcBorders>
                </w:tcPr>
                <w:p w14:paraId="425F966F">
                  <w:pPr>
                    <w:spacing w:line="240" w:lineRule="auto"/>
                    <w:rPr>
                      <w:rFonts w:cstheme="minorHAnsi"/>
                    </w:rPr>
                  </w:pPr>
                </w:p>
              </w:tc>
              <w:tc>
                <w:tcPr>
                  <w:tcW w:w="1393" w:type="dxa"/>
                  <w:tcBorders>
                    <w:top w:val="single" w:color="auto" w:sz="4" w:space="0"/>
                    <w:left w:val="single" w:color="auto" w:sz="4" w:space="0"/>
                    <w:bottom w:val="single" w:color="auto" w:sz="4" w:space="0"/>
                    <w:right w:val="single" w:color="auto" w:sz="4" w:space="0"/>
                  </w:tcBorders>
                </w:tcPr>
                <w:p w14:paraId="7322FD19">
                  <w:pPr>
                    <w:spacing w:line="240" w:lineRule="auto"/>
                    <w:rPr>
                      <w:rFonts w:cstheme="minorHAnsi"/>
                    </w:rPr>
                  </w:pPr>
                </w:p>
              </w:tc>
              <w:tc>
                <w:tcPr>
                  <w:tcW w:w="1511" w:type="dxa"/>
                  <w:tcBorders>
                    <w:top w:val="single" w:color="auto" w:sz="4" w:space="0"/>
                    <w:left w:val="single" w:color="auto" w:sz="4" w:space="0"/>
                    <w:bottom w:val="single" w:color="auto" w:sz="4" w:space="0"/>
                    <w:right w:val="single" w:color="auto" w:sz="4" w:space="0"/>
                  </w:tcBorders>
                </w:tcPr>
                <w:p w14:paraId="643B0F84">
                  <w:pPr>
                    <w:spacing w:line="240" w:lineRule="auto"/>
                    <w:rPr>
                      <w:rFonts w:cstheme="minorHAnsi"/>
                    </w:rPr>
                  </w:pPr>
                </w:p>
              </w:tc>
              <w:tc>
                <w:tcPr>
                  <w:tcW w:w="1324" w:type="dxa"/>
                  <w:tcBorders>
                    <w:top w:val="single" w:color="auto" w:sz="4" w:space="0"/>
                    <w:left w:val="single" w:color="auto" w:sz="4" w:space="0"/>
                    <w:bottom w:val="single" w:color="auto" w:sz="4" w:space="0"/>
                    <w:right w:val="single" w:color="auto" w:sz="4" w:space="0"/>
                  </w:tcBorders>
                </w:tcPr>
                <w:p w14:paraId="65463F5A">
                  <w:pPr>
                    <w:spacing w:line="240" w:lineRule="auto"/>
                    <w:rPr>
                      <w:rFonts w:cstheme="minorHAnsi"/>
                    </w:rPr>
                  </w:pPr>
                </w:p>
              </w:tc>
              <w:tc>
                <w:tcPr>
                  <w:tcW w:w="1984" w:type="dxa"/>
                  <w:tcBorders>
                    <w:top w:val="single" w:color="auto" w:sz="4" w:space="0"/>
                    <w:left w:val="single" w:color="auto" w:sz="4" w:space="0"/>
                    <w:bottom w:val="single" w:color="auto" w:sz="4" w:space="0"/>
                    <w:right w:val="single" w:color="auto" w:sz="4" w:space="0"/>
                  </w:tcBorders>
                </w:tcPr>
                <w:p w14:paraId="32174CC6">
                  <w:pPr>
                    <w:spacing w:line="240" w:lineRule="auto"/>
                    <w:rPr>
                      <w:rFonts w:cstheme="minorHAnsi"/>
                    </w:rPr>
                  </w:pPr>
                </w:p>
              </w:tc>
            </w:tr>
            <w:tr w14:paraId="457F8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9" w:type="dxa"/>
                  <w:tcBorders>
                    <w:top w:val="single" w:color="auto" w:sz="4" w:space="0"/>
                    <w:left w:val="single" w:color="auto" w:sz="4" w:space="0"/>
                    <w:bottom w:val="single" w:color="auto" w:sz="4" w:space="0"/>
                    <w:right w:val="single" w:color="auto" w:sz="4" w:space="0"/>
                  </w:tcBorders>
                </w:tcPr>
                <w:p w14:paraId="0D036E73">
                  <w:pPr>
                    <w:spacing w:line="240" w:lineRule="auto"/>
                    <w:rPr>
                      <w:rFonts w:cstheme="minorHAnsi"/>
                    </w:rPr>
                  </w:pPr>
                </w:p>
              </w:tc>
              <w:tc>
                <w:tcPr>
                  <w:tcW w:w="1393" w:type="dxa"/>
                  <w:tcBorders>
                    <w:top w:val="single" w:color="auto" w:sz="4" w:space="0"/>
                    <w:left w:val="single" w:color="auto" w:sz="4" w:space="0"/>
                    <w:bottom w:val="single" w:color="auto" w:sz="4" w:space="0"/>
                    <w:right w:val="single" w:color="auto" w:sz="4" w:space="0"/>
                  </w:tcBorders>
                </w:tcPr>
                <w:p w14:paraId="71D1FBD5">
                  <w:pPr>
                    <w:spacing w:line="240" w:lineRule="auto"/>
                    <w:rPr>
                      <w:rFonts w:cstheme="minorHAnsi"/>
                    </w:rPr>
                  </w:pPr>
                </w:p>
              </w:tc>
              <w:tc>
                <w:tcPr>
                  <w:tcW w:w="1511" w:type="dxa"/>
                  <w:tcBorders>
                    <w:top w:val="single" w:color="auto" w:sz="4" w:space="0"/>
                    <w:left w:val="single" w:color="auto" w:sz="4" w:space="0"/>
                    <w:bottom w:val="single" w:color="auto" w:sz="4" w:space="0"/>
                    <w:right w:val="single" w:color="auto" w:sz="4" w:space="0"/>
                  </w:tcBorders>
                </w:tcPr>
                <w:p w14:paraId="33C36EAC">
                  <w:pPr>
                    <w:spacing w:line="240" w:lineRule="auto"/>
                    <w:rPr>
                      <w:rFonts w:cstheme="minorHAnsi"/>
                    </w:rPr>
                  </w:pPr>
                </w:p>
              </w:tc>
              <w:tc>
                <w:tcPr>
                  <w:tcW w:w="1324" w:type="dxa"/>
                  <w:tcBorders>
                    <w:top w:val="single" w:color="auto" w:sz="4" w:space="0"/>
                    <w:left w:val="single" w:color="auto" w:sz="4" w:space="0"/>
                    <w:bottom w:val="single" w:color="auto" w:sz="4" w:space="0"/>
                    <w:right w:val="single" w:color="auto" w:sz="4" w:space="0"/>
                  </w:tcBorders>
                </w:tcPr>
                <w:p w14:paraId="1338E830">
                  <w:pPr>
                    <w:spacing w:line="240" w:lineRule="auto"/>
                    <w:rPr>
                      <w:rFonts w:cstheme="minorHAnsi"/>
                    </w:rPr>
                  </w:pPr>
                </w:p>
              </w:tc>
              <w:tc>
                <w:tcPr>
                  <w:tcW w:w="1984" w:type="dxa"/>
                  <w:tcBorders>
                    <w:top w:val="single" w:color="auto" w:sz="4" w:space="0"/>
                    <w:left w:val="single" w:color="auto" w:sz="4" w:space="0"/>
                    <w:bottom w:val="single" w:color="auto" w:sz="4" w:space="0"/>
                    <w:right w:val="single" w:color="auto" w:sz="4" w:space="0"/>
                  </w:tcBorders>
                </w:tcPr>
                <w:p w14:paraId="454C48A1">
                  <w:pPr>
                    <w:spacing w:line="240" w:lineRule="auto"/>
                    <w:rPr>
                      <w:rFonts w:cstheme="minorHAnsi"/>
                    </w:rPr>
                  </w:pPr>
                </w:p>
              </w:tc>
            </w:tr>
          </w:tbl>
          <w:p w14:paraId="0622D87B">
            <w:pPr>
              <w:spacing w:line="240" w:lineRule="auto"/>
              <w:rPr>
                <w:rFonts w:cstheme="minorHAnsi"/>
              </w:rPr>
            </w:pPr>
          </w:p>
          <w:p w14:paraId="16F78BDB">
            <w:pPr>
              <w:spacing w:line="240" w:lineRule="auto"/>
              <w:rPr>
                <w:rFonts w:cstheme="minorHAnsi"/>
              </w:rPr>
            </w:pPr>
          </w:p>
        </w:tc>
      </w:tr>
      <w:tr w14:paraId="61B3C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2D492A61">
            <w:pPr>
              <w:spacing w:line="240" w:lineRule="auto"/>
              <w:rPr>
                <w:rFonts w:eastAsia="宋体" w:cstheme="minorHAnsi"/>
              </w:rPr>
            </w:pPr>
            <w:r>
              <w:rPr>
                <w:rFonts w:cstheme="minorHAnsi"/>
              </w:rPr>
              <w:t xml:space="preserve">The dataset to be used in the project </w:t>
            </w:r>
          </w:p>
        </w:tc>
        <w:tc>
          <w:tcPr>
            <w:tcW w:w="7188" w:type="dxa"/>
            <w:gridSpan w:val="3"/>
            <w:vAlign w:val="center"/>
          </w:tcPr>
          <w:tbl>
            <w:tblPr>
              <w:tblStyle w:val="11"/>
              <w:tblW w:w="7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1393"/>
              <w:gridCol w:w="1517"/>
              <w:gridCol w:w="1318"/>
              <w:gridCol w:w="1984"/>
            </w:tblGrid>
            <w:tr w14:paraId="44366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9" w:type="dxa"/>
                  <w:tcBorders>
                    <w:top w:val="single" w:color="auto" w:sz="4" w:space="0"/>
                    <w:left w:val="single" w:color="auto" w:sz="4" w:space="0"/>
                    <w:bottom w:val="single" w:color="auto" w:sz="4" w:space="0"/>
                    <w:right w:val="single" w:color="auto" w:sz="4" w:space="0"/>
                  </w:tcBorders>
                </w:tcPr>
                <w:p w14:paraId="76A39011">
                  <w:pPr>
                    <w:spacing w:line="240" w:lineRule="auto"/>
                    <w:rPr>
                      <w:rFonts w:eastAsia="宋体" w:cstheme="minorHAnsi"/>
                    </w:rPr>
                  </w:pPr>
                  <w:r>
                    <w:rPr>
                      <w:rFonts w:cstheme="minorHAnsi"/>
                    </w:rPr>
                    <w:t xml:space="preserve">Number </w:t>
                  </w:r>
                </w:p>
              </w:tc>
              <w:tc>
                <w:tcPr>
                  <w:tcW w:w="1393" w:type="dxa"/>
                  <w:tcBorders>
                    <w:top w:val="single" w:color="auto" w:sz="4" w:space="0"/>
                    <w:left w:val="single" w:color="auto" w:sz="4" w:space="0"/>
                    <w:bottom w:val="single" w:color="auto" w:sz="4" w:space="0"/>
                    <w:right w:val="single" w:color="auto" w:sz="4" w:space="0"/>
                  </w:tcBorders>
                </w:tcPr>
                <w:p w14:paraId="734A314A">
                  <w:pPr>
                    <w:spacing w:line="240" w:lineRule="auto"/>
                    <w:rPr>
                      <w:rFonts w:eastAsia="宋体" w:cstheme="minorHAnsi"/>
                    </w:rPr>
                  </w:pPr>
                  <w:r>
                    <w:rPr>
                      <w:rFonts w:cstheme="minorHAnsi"/>
                    </w:rPr>
                    <w:t xml:space="preserve">Dataset Name </w:t>
                  </w:r>
                </w:p>
              </w:tc>
              <w:tc>
                <w:tcPr>
                  <w:tcW w:w="1517" w:type="dxa"/>
                  <w:tcBorders>
                    <w:top w:val="single" w:color="auto" w:sz="4" w:space="0"/>
                    <w:left w:val="single" w:color="auto" w:sz="4" w:space="0"/>
                    <w:bottom w:val="single" w:color="auto" w:sz="4" w:space="0"/>
                    <w:right w:val="single" w:color="auto" w:sz="4" w:space="0"/>
                  </w:tcBorders>
                </w:tcPr>
                <w:p w14:paraId="5F227FA1">
                  <w:pPr>
                    <w:spacing w:line="240" w:lineRule="auto"/>
                    <w:rPr>
                      <w:rFonts w:eastAsia="宋体" w:cstheme="minorHAnsi"/>
                    </w:rPr>
                  </w:pPr>
                  <w:r>
                    <w:rPr>
                      <w:rFonts w:cstheme="minorHAnsi"/>
                    </w:rPr>
                    <w:t xml:space="preserve">Dataset Rights </w:t>
                  </w:r>
                </w:p>
              </w:tc>
              <w:tc>
                <w:tcPr>
                  <w:tcW w:w="1318" w:type="dxa"/>
                  <w:tcBorders>
                    <w:top w:val="single" w:color="auto" w:sz="4" w:space="0"/>
                    <w:left w:val="single" w:color="auto" w:sz="4" w:space="0"/>
                    <w:bottom w:val="single" w:color="auto" w:sz="4" w:space="0"/>
                    <w:right w:val="single" w:color="auto" w:sz="4" w:space="0"/>
                  </w:tcBorders>
                </w:tcPr>
                <w:p w14:paraId="04D7F924">
                  <w:pPr>
                    <w:spacing w:line="240" w:lineRule="auto"/>
                    <w:rPr>
                      <w:rFonts w:eastAsia="宋体" w:cstheme="minorHAnsi"/>
                    </w:rPr>
                  </w:pPr>
                  <w:r>
                    <w:rPr>
                      <w:rFonts w:cstheme="minorHAnsi"/>
                    </w:rPr>
                    <w:t>Storage requirement</w:t>
                  </w:r>
                </w:p>
              </w:tc>
              <w:tc>
                <w:tcPr>
                  <w:tcW w:w="1984" w:type="dxa"/>
                  <w:tcBorders>
                    <w:top w:val="single" w:color="auto" w:sz="4" w:space="0"/>
                    <w:left w:val="single" w:color="auto" w:sz="4" w:space="0"/>
                    <w:bottom w:val="single" w:color="auto" w:sz="4" w:space="0"/>
                    <w:right w:val="single" w:color="auto" w:sz="4" w:space="0"/>
                  </w:tcBorders>
                </w:tcPr>
                <w:p w14:paraId="1CE9658D">
                  <w:pPr>
                    <w:spacing w:line="240" w:lineRule="auto"/>
                    <w:rPr>
                      <w:rFonts w:eastAsia="宋体" w:cstheme="minorHAnsi"/>
                    </w:rPr>
                  </w:pPr>
                  <w:r>
                    <w:rPr>
                      <w:rFonts w:cstheme="minorHAnsi"/>
                    </w:rPr>
                    <w:t xml:space="preserve">Data and sources </w:t>
                  </w:r>
                </w:p>
              </w:tc>
            </w:tr>
            <w:tr w14:paraId="0A687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9" w:type="dxa"/>
                  <w:tcBorders>
                    <w:top w:val="single" w:color="auto" w:sz="4" w:space="0"/>
                    <w:left w:val="single" w:color="auto" w:sz="4" w:space="0"/>
                    <w:bottom w:val="single" w:color="auto" w:sz="4" w:space="0"/>
                    <w:right w:val="single" w:color="auto" w:sz="4" w:space="0"/>
                  </w:tcBorders>
                </w:tcPr>
                <w:p w14:paraId="26B85230">
                  <w:pPr>
                    <w:spacing w:line="240" w:lineRule="auto"/>
                    <w:rPr>
                      <w:rFonts w:cstheme="minorHAnsi"/>
                    </w:rPr>
                  </w:pPr>
                </w:p>
              </w:tc>
              <w:tc>
                <w:tcPr>
                  <w:tcW w:w="1393" w:type="dxa"/>
                  <w:tcBorders>
                    <w:top w:val="single" w:color="auto" w:sz="4" w:space="0"/>
                    <w:left w:val="single" w:color="auto" w:sz="4" w:space="0"/>
                    <w:bottom w:val="single" w:color="auto" w:sz="4" w:space="0"/>
                    <w:right w:val="single" w:color="auto" w:sz="4" w:space="0"/>
                  </w:tcBorders>
                </w:tcPr>
                <w:p w14:paraId="775BA4CA">
                  <w:pPr>
                    <w:spacing w:line="240" w:lineRule="auto"/>
                    <w:rPr>
                      <w:rFonts w:eastAsia="宋体" w:cstheme="minorHAnsi"/>
                      <w:bCs/>
                    </w:rPr>
                  </w:pPr>
                </w:p>
              </w:tc>
              <w:tc>
                <w:tcPr>
                  <w:tcW w:w="1517" w:type="dxa"/>
                  <w:tcBorders>
                    <w:top w:val="single" w:color="auto" w:sz="4" w:space="0"/>
                    <w:left w:val="single" w:color="auto" w:sz="4" w:space="0"/>
                    <w:bottom w:val="single" w:color="auto" w:sz="4" w:space="0"/>
                    <w:right w:val="single" w:color="auto" w:sz="4" w:space="0"/>
                  </w:tcBorders>
                </w:tcPr>
                <w:p w14:paraId="20DFF5B7">
                  <w:pPr>
                    <w:spacing w:line="240" w:lineRule="auto"/>
                    <w:rPr>
                      <w:rFonts w:eastAsia="宋体" w:cstheme="minorHAnsi"/>
                      <w:bCs/>
                    </w:rPr>
                  </w:pPr>
                  <w:r>
                    <w:rPr>
                      <w:rFonts w:hint="eastAsia" w:ascii="Times New Roman" w:hAnsi="Times New Roman" w:eastAsia="宋体" w:cs="Times New Roman"/>
                      <w:bCs/>
                      <w:color w:val="0000FF"/>
                      <w:sz w:val="22"/>
                    </w:rPr>
                    <w:t>Open Source / Authorized</w:t>
                  </w:r>
                </w:p>
              </w:tc>
              <w:tc>
                <w:tcPr>
                  <w:tcW w:w="1318" w:type="dxa"/>
                  <w:tcBorders>
                    <w:top w:val="single" w:color="auto" w:sz="4" w:space="0"/>
                    <w:left w:val="single" w:color="auto" w:sz="4" w:space="0"/>
                    <w:bottom w:val="single" w:color="auto" w:sz="4" w:space="0"/>
                    <w:right w:val="single" w:color="auto" w:sz="4" w:space="0"/>
                  </w:tcBorders>
                </w:tcPr>
                <w:p w14:paraId="3CDC2620">
                  <w:pPr>
                    <w:spacing w:line="240" w:lineRule="auto"/>
                    <w:rPr>
                      <w:rFonts w:cstheme="minorHAnsi"/>
                    </w:rPr>
                  </w:pPr>
                </w:p>
              </w:tc>
              <w:tc>
                <w:tcPr>
                  <w:tcW w:w="1984" w:type="dxa"/>
                  <w:tcBorders>
                    <w:top w:val="single" w:color="auto" w:sz="4" w:space="0"/>
                    <w:left w:val="single" w:color="auto" w:sz="4" w:space="0"/>
                    <w:bottom w:val="single" w:color="auto" w:sz="4" w:space="0"/>
                    <w:right w:val="single" w:color="auto" w:sz="4" w:space="0"/>
                  </w:tcBorders>
                </w:tcPr>
                <w:p w14:paraId="01C40147">
                  <w:pPr>
                    <w:spacing w:line="300" w:lineRule="auto"/>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Open Source: An open source license needs to be provided.</w:t>
                  </w:r>
                </w:p>
                <w:p w14:paraId="45C97155">
                  <w:pPr>
                    <w:spacing w:line="300" w:lineRule="auto"/>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Authorized: The authorized institution needs to be clearly specified.</w:t>
                  </w:r>
                </w:p>
                <w:p w14:paraId="2A9AB6F8">
                  <w:pPr>
                    <w:spacing w:line="300" w:lineRule="auto"/>
                    <w:rPr>
                      <w:rFonts w:cstheme="minorHAnsi"/>
                    </w:rPr>
                  </w:pPr>
                  <w:r>
                    <w:rPr>
                      <w:rFonts w:hint="eastAsia" w:ascii="Times New Roman" w:hAnsi="Times New Roman" w:eastAsia="宋体" w:cs="Times New Roman"/>
                      <w:bCs/>
                      <w:color w:val="0000FF"/>
                      <w:sz w:val="22"/>
                    </w:rPr>
                    <w:t>Self-built: A description of the creation method needs to be attached.</w:t>
                  </w:r>
                </w:p>
              </w:tc>
            </w:tr>
            <w:tr w14:paraId="288A6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9" w:type="dxa"/>
                  <w:tcBorders>
                    <w:top w:val="single" w:color="auto" w:sz="4" w:space="0"/>
                    <w:left w:val="single" w:color="auto" w:sz="4" w:space="0"/>
                    <w:bottom w:val="single" w:color="auto" w:sz="4" w:space="0"/>
                    <w:right w:val="single" w:color="auto" w:sz="4" w:space="0"/>
                  </w:tcBorders>
                </w:tcPr>
                <w:p w14:paraId="3E39A72F">
                  <w:pPr>
                    <w:spacing w:line="240" w:lineRule="auto"/>
                    <w:rPr>
                      <w:rFonts w:cstheme="minorHAnsi"/>
                    </w:rPr>
                  </w:pPr>
                </w:p>
              </w:tc>
              <w:tc>
                <w:tcPr>
                  <w:tcW w:w="1393" w:type="dxa"/>
                  <w:tcBorders>
                    <w:top w:val="single" w:color="auto" w:sz="4" w:space="0"/>
                    <w:left w:val="single" w:color="auto" w:sz="4" w:space="0"/>
                    <w:bottom w:val="single" w:color="auto" w:sz="4" w:space="0"/>
                    <w:right w:val="single" w:color="auto" w:sz="4" w:space="0"/>
                  </w:tcBorders>
                </w:tcPr>
                <w:p w14:paraId="6D42F1D4">
                  <w:pPr>
                    <w:spacing w:line="240" w:lineRule="auto"/>
                    <w:rPr>
                      <w:rFonts w:cstheme="minorHAnsi"/>
                    </w:rPr>
                  </w:pPr>
                </w:p>
              </w:tc>
              <w:tc>
                <w:tcPr>
                  <w:tcW w:w="1517" w:type="dxa"/>
                  <w:tcBorders>
                    <w:top w:val="single" w:color="auto" w:sz="4" w:space="0"/>
                    <w:left w:val="single" w:color="auto" w:sz="4" w:space="0"/>
                    <w:bottom w:val="single" w:color="auto" w:sz="4" w:space="0"/>
                    <w:right w:val="single" w:color="auto" w:sz="4" w:space="0"/>
                  </w:tcBorders>
                </w:tcPr>
                <w:p w14:paraId="72DDB332">
                  <w:pPr>
                    <w:spacing w:line="240" w:lineRule="auto"/>
                    <w:rPr>
                      <w:rFonts w:cstheme="minorHAnsi"/>
                    </w:rPr>
                  </w:pPr>
                </w:p>
              </w:tc>
              <w:tc>
                <w:tcPr>
                  <w:tcW w:w="1318" w:type="dxa"/>
                  <w:tcBorders>
                    <w:top w:val="single" w:color="auto" w:sz="4" w:space="0"/>
                    <w:left w:val="single" w:color="auto" w:sz="4" w:space="0"/>
                    <w:bottom w:val="single" w:color="auto" w:sz="4" w:space="0"/>
                    <w:right w:val="single" w:color="auto" w:sz="4" w:space="0"/>
                  </w:tcBorders>
                </w:tcPr>
                <w:p w14:paraId="425328D6">
                  <w:pPr>
                    <w:spacing w:line="240" w:lineRule="auto"/>
                    <w:rPr>
                      <w:rFonts w:cstheme="minorHAnsi"/>
                    </w:rPr>
                  </w:pPr>
                </w:p>
              </w:tc>
              <w:tc>
                <w:tcPr>
                  <w:tcW w:w="1984" w:type="dxa"/>
                  <w:tcBorders>
                    <w:top w:val="single" w:color="auto" w:sz="4" w:space="0"/>
                    <w:left w:val="single" w:color="auto" w:sz="4" w:space="0"/>
                    <w:bottom w:val="single" w:color="auto" w:sz="4" w:space="0"/>
                    <w:right w:val="single" w:color="auto" w:sz="4" w:space="0"/>
                  </w:tcBorders>
                </w:tcPr>
                <w:p w14:paraId="73BA839C">
                  <w:pPr>
                    <w:spacing w:line="240" w:lineRule="auto"/>
                    <w:rPr>
                      <w:rFonts w:cstheme="minorHAnsi"/>
                    </w:rPr>
                  </w:pPr>
                </w:p>
              </w:tc>
            </w:tr>
          </w:tbl>
          <w:p w14:paraId="3216A60A">
            <w:pPr>
              <w:spacing w:line="240" w:lineRule="auto"/>
              <w:rPr>
                <w:rFonts w:cstheme="minorHAnsi"/>
              </w:rPr>
            </w:pPr>
          </w:p>
        </w:tc>
      </w:tr>
      <w:tr w14:paraId="31CDE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76E7362B">
            <w:pPr>
              <w:spacing w:line="240" w:lineRule="auto"/>
              <w:rPr>
                <w:rFonts w:cstheme="minorHAnsi"/>
              </w:rPr>
            </w:pPr>
            <w:r>
              <w:rPr>
                <w:rFonts w:hint="eastAsia" w:cstheme="minorHAnsi"/>
              </w:rPr>
              <w:t>Compute Resource in the project</w:t>
            </w:r>
          </w:p>
        </w:tc>
        <w:tc>
          <w:tcPr>
            <w:tcW w:w="7188" w:type="dxa"/>
            <w:gridSpan w:val="3"/>
            <w:vAlign w:val="center"/>
          </w:tcPr>
          <w:tbl>
            <w:tblPr>
              <w:tblStyle w:val="11"/>
              <w:tblW w:w="7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1284"/>
              <w:gridCol w:w="1600"/>
              <w:gridCol w:w="1324"/>
              <w:gridCol w:w="1984"/>
            </w:tblGrid>
            <w:tr w14:paraId="67C57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single" w:color="auto" w:sz="4" w:space="0"/>
                    <w:left w:val="single" w:color="auto" w:sz="4" w:space="0"/>
                    <w:bottom w:val="single" w:color="auto" w:sz="4" w:space="0"/>
                    <w:right w:val="single" w:color="auto" w:sz="4" w:space="0"/>
                  </w:tcBorders>
                </w:tcPr>
                <w:p w14:paraId="252CBF65">
                  <w:pPr>
                    <w:spacing w:line="300" w:lineRule="auto"/>
                    <w:jc w:val="center"/>
                    <w:rPr>
                      <w:rFonts w:ascii="Times New Roman" w:hAnsi="Times New Roman" w:eastAsia="宋体" w:cs="Times New Roman"/>
                    </w:rPr>
                  </w:pPr>
                  <w:r>
                    <w:rPr>
                      <w:rFonts w:hint="eastAsia" w:ascii="Times New Roman" w:hAnsi="Times New Roman" w:eastAsia="宋体" w:cs="Times New Roman"/>
                    </w:rPr>
                    <w:t>Number</w:t>
                  </w:r>
                </w:p>
              </w:tc>
              <w:tc>
                <w:tcPr>
                  <w:tcW w:w="1284" w:type="dxa"/>
                  <w:tcBorders>
                    <w:top w:val="single" w:color="auto" w:sz="4" w:space="0"/>
                    <w:left w:val="single" w:color="auto" w:sz="4" w:space="0"/>
                    <w:bottom w:val="single" w:color="auto" w:sz="4" w:space="0"/>
                    <w:right w:val="single" w:color="auto" w:sz="4" w:space="0"/>
                  </w:tcBorders>
                </w:tcPr>
                <w:p w14:paraId="350D971E">
                  <w:pPr>
                    <w:spacing w:line="300" w:lineRule="auto"/>
                    <w:jc w:val="center"/>
                    <w:rPr>
                      <w:rFonts w:ascii="Times New Roman" w:hAnsi="Times New Roman" w:eastAsia="宋体" w:cs="Times New Roman"/>
                    </w:rPr>
                  </w:pPr>
                  <w:r>
                    <w:rPr>
                      <w:rFonts w:hint="eastAsia" w:ascii="Times New Roman" w:hAnsi="Times New Roman" w:eastAsia="宋体" w:cs="Times New Roman"/>
                    </w:rPr>
                    <w:t>Model Name</w:t>
                  </w:r>
                </w:p>
              </w:tc>
              <w:tc>
                <w:tcPr>
                  <w:tcW w:w="1600" w:type="dxa"/>
                  <w:tcBorders>
                    <w:top w:val="single" w:color="auto" w:sz="4" w:space="0"/>
                    <w:left w:val="single" w:color="auto" w:sz="4" w:space="0"/>
                    <w:bottom w:val="single" w:color="auto" w:sz="4" w:space="0"/>
                    <w:right w:val="single" w:color="auto" w:sz="4" w:space="0"/>
                  </w:tcBorders>
                </w:tcPr>
                <w:p w14:paraId="6380C76A">
                  <w:pPr>
                    <w:spacing w:line="300" w:lineRule="auto"/>
                    <w:jc w:val="center"/>
                    <w:rPr>
                      <w:rFonts w:ascii="Times New Roman" w:hAnsi="Times New Roman" w:eastAsia="宋体" w:cs="Times New Roman"/>
                    </w:rPr>
                  </w:pPr>
                  <w:r>
                    <w:rPr>
                      <w:rFonts w:hint="eastAsia" w:ascii="Times New Roman" w:hAnsi="Times New Roman" w:eastAsia="宋体" w:cs="Times New Roman"/>
                    </w:rPr>
                    <w:t>GPU Memory per GPU</w:t>
                  </w:r>
                </w:p>
                <w:p w14:paraId="203A8BF7">
                  <w:pPr>
                    <w:spacing w:line="300" w:lineRule="auto"/>
                    <w:jc w:val="center"/>
                    <w:rPr>
                      <w:rFonts w:ascii="Times New Roman" w:hAnsi="Times New Roman" w:eastAsia="宋体" w:cs="Times New Roman"/>
                    </w:rPr>
                  </w:pPr>
                  <w:r>
                    <w:rPr>
                      <w:rFonts w:hint="eastAsia" w:ascii="Times New Roman" w:hAnsi="Times New Roman" w:eastAsia="宋体" w:cs="Times New Roman"/>
                    </w:rPr>
                    <w:t>（GB）</w:t>
                  </w:r>
                </w:p>
              </w:tc>
              <w:tc>
                <w:tcPr>
                  <w:tcW w:w="1324" w:type="dxa"/>
                  <w:tcBorders>
                    <w:top w:val="single" w:color="auto" w:sz="4" w:space="0"/>
                    <w:left w:val="single" w:color="auto" w:sz="4" w:space="0"/>
                    <w:bottom w:val="single" w:color="auto" w:sz="4" w:space="0"/>
                    <w:right w:val="single" w:color="auto" w:sz="4" w:space="0"/>
                  </w:tcBorders>
                </w:tcPr>
                <w:p w14:paraId="31ABD9DA">
                  <w:pPr>
                    <w:spacing w:line="300" w:lineRule="auto"/>
                    <w:jc w:val="center"/>
                    <w:rPr>
                      <w:rFonts w:ascii="Times New Roman" w:hAnsi="Times New Roman" w:eastAsia="宋体" w:cs="Times New Roman"/>
                    </w:rPr>
                  </w:pPr>
                  <w:r>
                    <w:rPr>
                      <w:rFonts w:hint="eastAsia" w:ascii="Times New Roman" w:hAnsi="Times New Roman" w:eastAsia="宋体" w:cs="Times New Roman"/>
                    </w:rPr>
                    <w:t>The ip address will access the local API</w:t>
                  </w:r>
                </w:p>
              </w:tc>
              <w:tc>
                <w:tcPr>
                  <w:tcW w:w="1984" w:type="dxa"/>
                  <w:tcBorders>
                    <w:top w:val="single" w:color="auto" w:sz="4" w:space="0"/>
                    <w:left w:val="single" w:color="auto" w:sz="4" w:space="0"/>
                    <w:bottom w:val="single" w:color="auto" w:sz="4" w:space="0"/>
                    <w:right w:val="single" w:color="auto" w:sz="4" w:space="0"/>
                  </w:tcBorders>
                </w:tcPr>
                <w:p w14:paraId="4BE9A7A0">
                  <w:pPr>
                    <w:spacing w:line="300" w:lineRule="auto"/>
                    <w:rPr>
                      <w:rFonts w:ascii="Times New Roman" w:hAnsi="Times New Roman" w:eastAsia="宋体" w:cs="Times New Roman"/>
                    </w:rPr>
                  </w:pPr>
                  <w:r>
                    <w:rPr>
                      <w:rFonts w:hint="eastAsia" w:ascii="Times New Roman" w:hAnsi="Times New Roman" w:eastAsia="宋体" w:cs="Times New Roman"/>
                    </w:rPr>
                    <w:t>Access the API information</w:t>
                  </w:r>
                </w:p>
              </w:tc>
            </w:tr>
            <w:tr w14:paraId="1D595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9" w:type="dxa"/>
                  <w:tcBorders>
                    <w:top w:val="single" w:color="auto" w:sz="4" w:space="0"/>
                    <w:left w:val="single" w:color="auto" w:sz="4" w:space="0"/>
                    <w:bottom w:val="single" w:color="auto" w:sz="4" w:space="0"/>
                    <w:right w:val="single" w:color="auto" w:sz="4" w:space="0"/>
                  </w:tcBorders>
                </w:tcPr>
                <w:p w14:paraId="63C902D0">
                  <w:pPr>
                    <w:spacing w:line="300" w:lineRule="auto"/>
                    <w:rPr>
                      <w:rFonts w:ascii="Times New Roman" w:hAnsi="Times New Roman" w:eastAsia="宋体" w:cs="Times New Roman"/>
                    </w:rPr>
                  </w:pPr>
                </w:p>
              </w:tc>
              <w:tc>
                <w:tcPr>
                  <w:tcW w:w="1284" w:type="dxa"/>
                  <w:tcBorders>
                    <w:top w:val="single" w:color="auto" w:sz="4" w:space="0"/>
                    <w:left w:val="single" w:color="auto" w:sz="4" w:space="0"/>
                    <w:bottom w:val="single" w:color="auto" w:sz="4" w:space="0"/>
                    <w:right w:val="single" w:color="auto" w:sz="4" w:space="0"/>
                  </w:tcBorders>
                </w:tcPr>
                <w:p w14:paraId="2CF23F1A">
                  <w:pPr>
                    <w:spacing w:line="300" w:lineRule="auto"/>
                    <w:rPr>
                      <w:rFonts w:ascii="Times New Roman" w:hAnsi="Times New Roman" w:eastAsia="宋体" w:cs="Times New Roman"/>
                      <w:bCs/>
                      <w:color w:val="0000FF"/>
                      <w:sz w:val="22"/>
                    </w:rPr>
                  </w:pPr>
                </w:p>
              </w:tc>
              <w:tc>
                <w:tcPr>
                  <w:tcW w:w="1600" w:type="dxa"/>
                  <w:tcBorders>
                    <w:top w:val="single" w:color="auto" w:sz="4" w:space="0"/>
                    <w:left w:val="single" w:color="auto" w:sz="4" w:space="0"/>
                    <w:bottom w:val="single" w:color="auto" w:sz="4" w:space="0"/>
                    <w:right w:val="single" w:color="auto" w:sz="4" w:space="0"/>
                  </w:tcBorders>
                </w:tcPr>
                <w:p w14:paraId="58F220EC">
                  <w:pPr>
                    <w:spacing w:line="300" w:lineRule="auto"/>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If request a private Model, list the GPU memory request</w:t>
                  </w:r>
                </w:p>
              </w:tc>
              <w:tc>
                <w:tcPr>
                  <w:tcW w:w="1324" w:type="dxa"/>
                  <w:tcBorders>
                    <w:top w:val="single" w:color="auto" w:sz="4" w:space="0"/>
                    <w:left w:val="single" w:color="auto" w:sz="4" w:space="0"/>
                    <w:bottom w:val="single" w:color="auto" w:sz="4" w:space="0"/>
                    <w:right w:val="single" w:color="auto" w:sz="4" w:space="0"/>
                  </w:tcBorders>
                </w:tcPr>
                <w:p w14:paraId="7A1BCE63">
                  <w:pPr>
                    <w:spacing w:line="300" w:lineRule="auto"/>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List the ip address will access the GenAPI service</w:t>
                  </w:r>
                </w:p>
              </w:tc>
              <w:tc>
                <w:tcPr>
                  <w:tcW w:w="1984" w:type="dxa"/>
                  <w:tcBorders>
                    <w:top w:val="single" w:color="auto" w:sz="4" w:space="0"/>
                    <w:left w:val="single" w:color="auto" w:sz="4" w:space="0"/>
                    <w:bottom w:val="single" w:color="auto" w:sz="4" w:space="0"/>
                    <w:right w:val="single" w:color="auto" w:sz="4" w:space="0"/>
                  </w:tcBorders>
                </w:tcPr>
                <w:p w14:paraId="4AEA4F7B">
                  <w:pPr>
                    <w:spacing w:line="300" w:lineRule="auto"/>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Public API(listed in the form)</w:t>
                  </w:r>
                </w:p>
                <w:p w14:paraId="76AA2A60">
                  <w:pPr>
                    <w:spacing w:line="300" w:lineRule="auto"/>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Or Private</w:t>
                  </w:r>
                </w:p>
                <w:p w14:paraId="5022A6E8">
                  <w:pPr>
                    <w:spacing w:line="300" w:lineRule="auto"/>
                    <w:ind w:firstLine="220" w:firstLineChars="100"/>
                    <w:rPr>
                      <w:rFonts w:ascii="Times New Roman" w:hAnsi="Times New Roman" w:eastAsia="宋体" w:cs="Times New Roman"/>
                      <w:bCs/>
                      <w:color w:val="0000FF"/>
                      <w:sz w:val="22"/>
                    </w:rPr>
                  </w:pPr>
                  <w:r>
                    <w:rPr>
                      <w:rFonts w:hint="eastAsia" w:ascii="Times New Roman" w:hAnsi="Times New Roman" w:eastAsia="宋体" w:cs="Times New Roman"/>
                      <w:bCs/>
                      <w:color w:val="0000FF"/>
                      <w:sz w:val="22"/>
                    </w:rPr>
                    <w:t>API information (which running in AI Computing Platform or other resource)</w:t>
                  </w:r>
                </w:p>
                <w:p w14:paraId="06AFD4AE">
                  <w:pPr>
                    <w:spacing w:line="300" w:lineRule="auto"/>
                    <w:rPr>
                      <w:rFonts w:ascii="Times New Roman" w:hAnsi="Times New Roman" w:eastAsia="宋体" w:cs="Times New Roman"/>
                      <w:bCs/>
                      <w:color w:val="0000FF"/>
                      <w:sz w:val="22"/>
                    </w:rPr>
                  </w:pPr>
                </w:p>
              </w:tc>
            </w:tr>
          </w:tbl>
          <w:p w14:paraId="769CB893">
            <w:pPr>
              <w:spacing w:line="240" w:lineRule="auto"/>
              <w:rPr>
                <w:rFonts w:cstheme="minorHAnsi"/>
              </w:rPr>
            </w:pPr>
          </w:p>
        </w:tc>
      </w:tr>
      <w:tr w14:paraId="2D8ED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80" w:type="dxa"/>
            <w:vAlign w:val="center"/>
          </w:tcPr>
          <w:p w14:paraId="7840293D">
            <w:pPr>
              <w:spacing w:line="240" w:lineRule="auto"/>
              <w:rPr>
                <w:rFonts w:eastAsia="宋体" w:cstheme="minorHAnsi"/>
              </w:rPr>
            </w:pPr>
            <w:r>
              <w:rPr>
                <w:rFonts w:cstheme="minorHAnsi"/>
              </w:rPr>
              <w:t>Adhere to commitments</w:t>
            </w:r>
          </w:p>
        </w:tc>
        <w:tc>
          <w:tcPr>
            <w:tcW w:w="7188" w:type="dxa"/>
            <w:gridSpan w:val="3"/>
            <w:vAlign w:val="center"/>
          </w:tcPr>
          <w:p w14:paraId="75FD1A6A">
            <w:pPr>
              <w:spacing w:line="240" w:lineRule="auto"/>
              <w:rPr>
                <w:rFonts w:cstheme="minorHAnsi"/>
              </w:rPr>
            </w:pPr>
            <w:r>
              <w:rPr>
                <w:rFonts w:cstheme="minorHAnsi"/>
                <w:lang w:bidi="ar"/>
              </w:rPr>
              <w:t>I have carefully read and agree to comply with the requirements of the ShanghaiTech University Generative Artificial Intelligence User Guide, standardize the use of Generative Artificial Intelligence, and comply with the requirements of the ShanghaiTech University Generative Artificial Intelligence Content Reference Guide and Format Example to reference the content of Generative Artificial Intelligence.</w:t>
            </w:r>
            <w:r>
              <w:rPr>
                <w:rFonts w:cstheme="minorHAnsi"/>
              </w:rPr>
              <w:t xml:space="preserve"> </w:t>
            </w:r>
          </w:p>
          <w:p w14:paraId="23547CEE">
            <w:pPr>
              <w:spacing w:line="240" w:lineRule="auto"/>
              <w:rPr>
                <w:rFonts w:cstheme="minorHAnsi"/>
              </w:rPr>
            </w:pPr>
          </w:p>
          <w:p w14:paraId="03722824">
            <w:pPr>
              <w:spacing w:line="240" w:lineRule="auto"/>
              <w:rPr>
                <w:rFonts w:cstheme="minorHAnsi"/>
              </w:rPr>
            </w:pPr>
            <w:r>
              <w:rPr>
                <w:rFonts w:cstheme="minorHAnsi"/>
              </w:rPr>
              <w:t xml:space="preserve">Applicant's signature: </w:t>
            </w:r>
          </w:p>
          <w:p w14:paraId="5D0C6B2B">
            <w:pPr>
              <w:spacing w:line="240" w:lineRule="auto"/>
              <w:rPr>
                <w:rFonts w:cstheme="minorHAnsi"/>
              </w:rPr>
            </w:pPr>
          </w:p>
          <w:p w14:paraId="03A5ED8F">
            <w:pPr>
              <w:spacing w:line="240" w:lineRule="auto"/>
              <w:rPr>
                <w:rFonts w:cstheme="minorHAnsi"/>
              </w:rPr>
            </w:pPr>
            <w:r>
              <w:rPr>
                <w:rFonts w:cstheme="minorHAnsi"/>
              </w:rPr>
              <w:t xml:space="preserve">Date: </w:t>
            </w:r>
          </w:p>
          <w:p w14:paraId="41EAD1FF">
            <w:pPr>
              <w:spacing w:line="240" w:lineRule="auto"/>
              <w:rPr>
                <w:rFonts w:cstheme="minorHAnsi"/>
              </w:rPr>
            </w:pPr>
          </w:p>
        </w:tc>
      </w:tr>
      <w:tr w14:paraId="325F1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9168" w:type="dxa"/>
            <w:gridSpan w:val="4"/>
            <w:vAlign w:val="center"/>
          </w:tcPr>
          <w:p w14:paraId="77884757">
            <w:pPr>
              <w:spacing w:line="240" w:lineRule="auto"/>
              <w:rPr>
                <w:rFonts w:eastAsia="宋体" w:cstheme="minorHAnsi"/>
              </w:rPr>
            </w:pPr>
            <w:r>
              <w:rPr>
                <w:rFonts w:cstheme="minorHAnsi"/>
              </w:rPr>
              <w:t xml:space="preserve">Review comments from the research group/platform: </w:t>
            </w:r>
          </w:p>
          <w:p w14:paraId="5680C171">
            <w:pPr>
              <w:spacing w:line="240" w:lineRule="auto"/>
              <w:rPr>
                <w:rFonts w:cstheme="minorHAnsi"/>
              </w:rPr>
            </w:pPr>
          </w:p>
          <w:p w14:paraId="5D253732">
            <w:pPr>
              <w:spacing w:line="240" w:lineRule="auto"/>
              <w:rPr>
                <w:rFonts w:cstheme="minorHAnsi"/>
              </w:rPr>
            </w:pPr>
            <w:r>
              <w:rPr>
                <w:rFonts w:cstheme="minorHAnsi"/>
              </w:rPr>
              <w:t xml:space="preserve">Reviewer's signature: </w:t>
            </w:r>
          </w:p>
          <w:p w14:paraId="4F188ECE">
            <w:pPr>
              <w:spacing w:line="240" w:lineRule="auto"/>
              <w:rPr>
                <w:rFonts w:cstheme="minorHAnsi"/>
              </w:rPr>
            </w:pPr>
          </w:p>
          <w:p w14:paraId="619D8C2C">
            <w:pPr>
              <w:spacing w:line="240" w:lineRule="auto"/>
              <w:rPr>
                <w:rFonts w:eastAsia="宋体" w:cstheme="minorHAnsi"/>
                <w:bCs/>
              </w:rPr>
            </w:pPr>
            <w:r>
              <w:rPr>
                <w:rFonts w:cstheme="minorHAnsi"/>
              </w:rPr>
              <w:t xml:space="preserve">Date: </w:t>
            </w:r>
          </w:p>
        </w:tc>
      </w:tr>
      <w:tr w14:paraId="32092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9168" w:type="dxa"/>
            <w:gridSpan w:val="4"/>
            <w:vAlign w:val="center"/>
          </w:tcPr>
          <w:p w14:paraId="653E2B5A">
            <w:pPr>
              <w:spacing w:line="240" w:lineRule="auto"/>
              <w:rPr>
                <w:rFonts w:eastAsia="宋体" w:cstheme="minorHAnsi"/>
              </w:rPr>
            </w:pPr>
            <w:r>
              <w:rPr>
                <w:rFonts w:cstheme="minorHAnsi"/>
              </w:rPr>
              <w:t>Technical review comments:</w:t>
            </w:r>
          </w:p>
          <w:p w14:paraId="01998BB2">
            <w:pPr>
              <w:spacing w:line="240" w:lineRule="auto"/>
              <w:rPr>
                <w:rFonts w:cstheme="minorHAnsi"/>
              </w:rPr>
            </w:pPr>
          </w:p>
          <w:p w14:paraId="2AD04D1C">
            <w:pPr>
              <w:spacing w:line="240" w:lineRule="auto"/>
              <w:rPr>
                <w:rFonts w:cstheme="minorHAnsi"/>
              </w:rPr>
            </w:pPr>
            <w:r>
              <w:rPr>
                <w:rFonts w:cstheme="minorHAnsi"/>
              </w:rPr>
              <w:t xml:space="preserve">Reviewer's signature: </w:t>
            </w:r>
          </w:p>
          <w:p w14:paraId="7462D472">
            <w:pPr>
              <w:spacing w:line="240" w:lineRule="auto"/>
              <w:rPr>
                <w:rFonts w:cstheme="minorHAnsi"/>
              </w:rPr>
            </w:pPr>
          </w:p>
          <w:p w14:paraId="02C06AB7">
            <w:pPr>
              <w:spacing w:line="240" w:lineRule="auto"/>
              <w:rPr>
                <w:rFonts w:eastAsia="宋体" w:cstheme="minorHAnsi"/>
              </w:rPr>
            </w:pPr>
            <w:r>
              <w:rPr>
                <w:rFonts w:cstheme="minorHAnsi"/>
              </w:rPr>
              <w:t>Date</w:t>
            </w:r>
            <w:r>
              <w:rPr>
                <w:rFonts w:cstheme="minorHAnsi"/>
                <w:bCs/>
              </w:rPr>
              <w:t>:</w:t>
            </w:r>
            <w:r>
              <w:rPr>
                <w:rFonts w:cstheme="minorHAnsi"/>
              </w:rPr>
              <w:t xml:space="preserve"> </w:t>
            </w:r>
          </w:p>
        </w:tc>
      </w:tr>
      <w:tr w14:paraId="4C37F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9168" w:type="dxa"/>
            <w:gridSpan w:val="4"/>
            <w:vAlign w:val="center"/>
          </w:tcPr>
          <w:p w14:paraId="22EDF9F2">
            <w:pPr>
              <w:spacing w:line="240" w:lineRule="auto"/>
              <w:rPr>
                <w:rFonts w:eastAsia="宋体" w:cstheme="minorHAnsi"/>
              </w:rPr>
            </w:pPr>
            <w:r>
              <w:rPr>
                <w:rFonts w:cstheme="minorHAnsi"/>
              </w:rPr>
              <w:t xml:space="preserve">Review comments from the institution/department: </w:t>
            </w:r>
          </w:p>
          <w:p w14:paraId="2EF13D65">
            <w:pPr>
              <w:spacing w:line="240" w:lineRule="auto"/>
              <w:rPr>
                <w:rFonts w:cstheme="minorHAnsi"/>
              </w:rPr>
            </w:pPr>
          </w:p>
          <w:p w14:paraId="0877D307">
            <w:pPr>
              <w:spacing w:line="240" w:lineRule="auto"/>
              <w:rPr>
                <w:rFonts w:cstheme="minorHAnsi"/>
              </w:rPr>
            </w:pPr>
            <w:r>
              <w:rPr>
                <w:rFonts w:cstheme="minorHAnsi"/>
              </w:rPr>
              <w:t xml:space="preserve">Signature of person in charge: </w:t>
            </w:r>
          </w:p>
          <w:p w14:paraId="7BCBD446">
            <w:pPr>
              <w:spacing w:line="240" w:lineRule="auto"/>
              <w:rPr>
                <w:rFonts w:cstheme="minorHAnsi"/>
              </w:rPr>
            </w:pPr>
          </w:p>
          <w:p w14:paraId="68A11CC5">
            <w:pPr>
              <w:spacing w:line="240" w:lineRule="auto"/>
              <w:rPr>
                <w:rFonts w:eastAsia="宋体" w:cstheme="minorHAnsi"/>
              </w:rPr>
            </w:pPr>
            <w:r>
              <w:rPr>
                <w:rFonts w:cstheme="minorHAnsi"/>
              </w:rPr>
              <w:t xml:space="preserve">Date: </w:t>
            </w:r>
          </w:p>
        </w:tc>
      </w:tr>
      <w:tr w14:paraId="6C7A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9168" w:type="dxa"/>
            <w:gridSpan w:val="4"/>
            <w:vAlign w:val="center"/>
          </w:tcPr>
          <w:p w14:paraId="23B6C54B">
            <w:pPr>
              <w:spacing w:line="240" w:lineRule="auto"/>
              <w:rPr>
                <w:rFonts w:eastAsia="宋体" w:cstheme="minorHAnsi"/>
              </w:rPr>
            </w:pPr>
            <w:r>
              <w:rPr>
                <w:rFonts w:cstheme="minorHAnsi"/>
              </w:rPr>
              <w:t xml:space="preserve">Approval opinion from the Library and IT Services: </w:t>
            </w:r>
          </w:p>
          <w:p w14:paraId="4060DCFA">
            <w:pPr>
              <w:spacing w:line="240" w:lineRule="auto"/>
              <w:rPr>
                <w:rFonts w:cstheme="minorHAnsi"/>
              </w:rPr>
            </w:pPr>
          </w:p>
          <w:p w14:paraId="5E450087">
            <w:pPr>
              <w:spacing w:line="240" w:lineRule="auto"/>
              <w:rPr>
                <w:rFonts w:eastAsia="宋体" w:cstheme="minorHAnsi"/>
                <w:bCs/>
              </w:rPr>
            </w:pPr>
            <w:r>
              <w:rPr>
                <w:rFonts w:cstheme="minorHAnsi"/>
              </w:rPr>
              <w:t xml:space="preserve">Signature of person </w:t>
            </w:r>
            <w:r>
              <w:rPr>
                <w:rFonts w:eastAsia="宋体" w:cstheme="minorHAnsi"/>
                <w:bCs/>
              </w:rPr>
              <w:t>in charge:</w:t>
            </w:r>
          </w:p>
          <w:p w14:paraId="0B6B2DFD">
            <w:pPr>
              <w:spacing w:line="240" w:lineRule="auto"/>
              <w:rPr>
                <w:rFonts w:cstheme="minorHAnsi"/>
              </w:rPr>
            </w:pPr>
          </w:p>
          <w:p w14:paraId="7F087E87">
            <w:pPr>
              <w:spacing w:line="240" w:lineRule="auto"/>
              <w:rPr>
                <w:rFonts w:eastAsia="宋体" w:cstheme="minorHAnsi"/>
              </w:rPr>
            </w:pPr>
            <w:r>
              <w:rPr>
                <w:rFonts w:cstheme="minorHAnsi"/>
              </w:rPr>
              <w:t>Date:</w:t>
            </w:r>
          </w:p>
        </w:tc>
      </w:tr>
    </w:tbl>
    <w:p w14:paraId="46A346ED">
      <w:pPr>
        <w:spacing w:line="240" w:lineRule="auto"/>
        <w:rPr>
          <w:rFonts w:cstheme="minorHAnsi"/>
        </w:rPr>
      </w:pPr>
    </w:p>
    <w:sectPr>
      <w:footerReference r:id="rId5" w:type="default"/>
      <w:pgSz w:w="11906" w:h="16838"/>
      <w:pgMar w:top="709" w:right="1800" w:bottom="993"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8385102"/>
    </w:sdtPr>
    <w:sdtContent>
      <w:sdt>
        <w:sdtPr>
          <w:id w:val="-1705238520"/>
        </w:sdtPr>
        <w:sdtContent>
          <w:p w14:paraId="0DA7E650">
            <w:pPr>
              <w:pStyle w:val="7"/>
              <w:spacing w:after="120"/>
            </w:pPr>
            <w:r>
              <w:rPr>
                <w:lang w:val="zh-CN"/>
              </w:rPr>
              <w:t xml:space="preserve"> </w:t>
            </w:r>
            <w:r>
              <w:rPr>
                <w:sz w:val="24"/>
                <w:szCs w:val="24"/>
              </w:rPr>
              <w:fldChar w:fldCharType="begin"/>
            </w:r>
            <w:r>
              <w:instrText xml:space="preserve">PAGE</w:instrText>
            </w:r>
            <w:r>
              <w:rPr>
                <w:sz w:val="24"/>
                <w:szCs w:val="24"/>
              </w:rPr>
              <w:fldChar w:fldCharType="separate"/>
            </w:r>
            <w:r>
              <w:rPr>
                <w:lang w:val="zh-CN"/>
              </w:rPr>
              <w:t>2</w:t>
            </w:r>
            <w:r>
              <w:rPr>
                <w:sz w:val="24"/>
                <w:szCs w:val="24"/>
              </w:rPr>
              <w:fldChar w:fldCharType="end"/>
            </w:r>
            <w:r>
              <w:rPr>
                <w:lang w:val="zh-CN"/>
              </w:rPr>
              <w:t xml:space="preserve"> / </w:t>
            </w:r>
            <w:r>
              <w:rPr>
                <w:sz w:val="24"/>
                <w:szCs w:val="24"/>
              </w:rPr>
              <w:fldChar w:fldCharType="begin"/>
            </w:r>
            <w:r>
              <w:instrText xml:space="preserve">NUMPAGES</w:instrText>
            </w:r>
            <w:r>
              <w:rPr>
                <w:sz w:val="24"/>
                <w:szCs w:val="24"/>
              </w:rPr>
              <w:fldChar w:fldCharType="separate"/>
            </w:r>
            <w:r>
              <w:rPr>
                <w:lang w:val="zh-CN"/>
              </w:rPr>
              <w:t>2</w:t>
            </w:r>
            <w:r>
              <w:rPr>
                <w:sz w:val="24"/>
                <w:szCs w:val="24"/>
              </w:rPr>
              <w:fldChar w:fldCharType="end"/>
            </w:r>
          </w:p>
        </w:sdtContent>
      </w:sdt>
    </w:sdtContent>
  </w:sdt>
  <w:p w14:paraId="7D162EB9">
    <w:pPr>
      <w:pStyle w:val="7"/>
      <w:spacing w:after="120"/>
    </w:pPr>
  </w:p>
  <w:p w14:paraId="128124A7">
    <w:pPr>
      <w:spacing w:after="120"/>
    </w:pPr>
  </w:p>
  <w:p w14:paraId="7A1D8043">
    <w:pPr>
      <w:spacing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5ODM0YmMxOWJiYWQyNDU4MGIzYWRmYTA0ZmI5NDcifQ=="/>
  </w:docVars>
  <w:rsids>
    <w:rsidRoot w:val="004D5128"/>
    <w:rsid w:val="00051439"/>
    <w:rsid w:val="00054AC0"/>
    <w:rsid w:val="00057881"/>
    <w:rsid w:val="00081EE2"/>
    <w:rsid w:val="000A75F7"/>
    <w:rsid w:val="000C26B2"/>
    <w:rsid w:val="000D1589"/>
    <w:rsid w:val="000F2C99"/>
    <w:rsid w:val="000F704C"/>
    <w:rsid w:val="001515F4"/>
    <w:rsid w:val="00152414"/>
    <w:rsid w:val="001533F2"/>
    <w:rsid w:val="00192A46"/>
    <w:rsid w:val="00196D77"/>
    <w:rsid w:val="001B29AB"/>
    <w:rsid w:val="001C0EB7"/>
    <w:rsid w:val="00264BF4"/>
    <w:rsid w:val="00270039"/>
    <w:rsid w:val="00297C86"/>
    <w:rsid w:val="002A6018"/>
    <w:rsid w:val="002B725F"/>
    <w:rsid w:val="002D7EE9"/>
    <w:rsid w:val="00316D09"/>
    <w:rsid w:val="00326FA8"/>
    <w:rsid w:val="003319DC"/>
    <w:rsid w:val="003421E5"/>
    <w:rsid w:val="0034469E"/>
    <w:rsid w:val="00352E75"/>
    <w:rsid w:val="0036183E"/>
    <w:rsid w:val="00361BAB"/>
    <w:rsid w:val="003667AC"/>
    <w:rsid w:val="003A37A3"/>
    <w:rsid w:val="003C54E2"/>
    <w:rsid w:val="003D774F"/>
    <w:rsid w:val="003D7C1B"/>
    <w:rsid w:val="003E026C"/>
    <w:rsid w:val="00426A74"/>
    <w:rsid w:val="004414BB"/>
    <w:rsid w:val="00457D05"/>
    <w:rsid w:val="00491B20"/>
    <w:rsid w:val="004C1FF7"/>
    <w:rsid w:val="004D5128"/>
    <w:rsid w:val="004F1BB9"/>
    <w:rsid w:val="004F7E8B"/>
    <w:rsid w:val="00503E15"/>
    <w:rsid w:val="00520550"/>
    <w:rsid w:val="005269FE"/>
    <w:rsid w:val="005567B9"/>
    <w:rsid w:val="00586F28"/>
    <w:rsid w:val="005B148F"/>
    <w:rsid w:val="005E1E7D"/>
    <w:rsid w:val="005F6E9A"/>
    <w:rsid w:val="00621A1C"/>
    <w:rsid w:val="006275AA"/>
    <w:rsid w:val="006319BD"/>
    <w:rsid w:val="00640E51"/>
    <w:rsid w:val="006511CC"/>
    <w:rsid w:val="00661E85"/>
    <w:rsid w:val="006836A6"/>
    <w:rsid w:val="006A555A"/>
    <w:rsid w:val="006A5A2D"/>
    <w:rsid w:val="006B207A"/>
    <w:rsid w:val="006B5DC5"/>
    <w:rsid w:val="006C7660"/>
    <w:rsid w:val="006E18DD"/>
    <w:rsid w:val="006F2CF0"/>
    <w:rsid w:val="0070251B"/>
    <w:rsid w:val="00705D64"/>
    <w:rsid w:val="00711665"/>
    <w:rsid w:val="007167E4"/>
    <w:rsid w:val="00743BB7"/>
    <w:rsid w:val="00745E69"/>
    <w:rsid w:val="00752356"/>
    <w:rsid w:val="00787131"/>
    <w:rsid w:val="007C4BC0"/>
    <w:rsid w:val="007D154A"/>
    <w:rsid w:val="00811008"/>
    <w:rsid w:val="00811906"/>
    <w:rsid w:val="00844586"/>
    <w:rsid w:val="008817E6"/>
    <w:rsid w:val="00882098"/>
    <w:rsid w:val="00887A8D"/>
    <w:rsid w:val="008A1C52"/>
    <w:rsid w:val="008E1ACF"/>
    <w:rsid w:val="008E1C85"/>
    <w:rsid w:val="008E1CA4"/>
    <w:rsid w:val="00925584"/>
    <w:rsid w:val="00953AE0"/>
    <w:rsid w:val="00962D4F"/>
    <w:rsid w:val="0097360C"/>
    <w:rsid w:val="00990230"/>
    <w:rsid w:val="0099658B"/>
    <w:rsid w:val="009A1A4F"/>
    <w:rsid w:val="009B63F1"/>
    <w:rsid w:val="009C0E64"/>
    <w:rsid w:val="009D77CE"/>
    <w:rsid w:val="009F7524"/>
    <w:rsid w:val="00A00CA0"/>
    <w:rsid w:val="00A0606E"/>
    <w:rsid w:val="00A61351"/>
    <w:rsid w:val="00A740C9"/>
    <w:rsid w:val="00A913AF"/>
    <w:rsid w:val="00A96515"/>
    <w:rsid w:val="00AB251C"/>
    <w:rsid w:val="00AC5FAD"/>
    <w:rsid w:val="00B00D64"/>
    <w:rsid w:val="00B01205"/>
    <w:rsid w:val="00B4647B"/>
    <w:rsid w:val="00B662F7"/>
    <w:rsid w:val="00B9061D"/>
    <w:rsid w:val="00B907B7"/>
    <w:rsid w:val="00BA5131"/>
    <w:rsid w:val="00BB531F"/>
    <w:rsid w:val="00BD1C45"/>
    <w:rsid w:val="00BE3F8F"/>
    <w:rsid w:val="00C00112"/>
    <w:rsid w:val="00C00C34"/>
    <w:rsid w:val="00C00C9F"/>
    <w:rsid w:val="00C25046"/>
    <w:rsid w:val="00C31E3E"/>
    <w:rsid w:val="00C74083"/>
    <w:rsid w:val="00C7619E"/>
    <w:rsid w:val="00C85C43"/>
    <w:rsid w:val="00C90681"/>
    <w:rsid w:val="00C9280D"/>
    <w:rsid w:val="00CC130F"/>
    <w:rsid w:val="00CF6C65"/>
    <w:rsid w:val="00D16B2C"/>
    <w:rsid w:val="00D53C0E"/>
    <w:rsid w:val="00D55613"/>
    <w:rsid w:val="00D80D6D"/>
    <w:rsid w:val="00D9020B"/>
    <w:rsid w:val="00DF3F47"/>
    <w:rsid w:val="00E03F23"/>
    <w:rsid w:val="00E178DD"/>
    <w:rsid w:val="00E3579C"/>
    <w:rsid w:val="00E4056A"/>
    <w:rsid w:val="00E73B83"/>
    <w:rsid w:val="00EA5E51"/>
    <w:rsid w:val="00EB173E"/>
    <w:rsid w:val="00EB5E31"/>
    <w:rsid w:val="00EC519F"/>
    <w:rsid w:val="00ED38F4"/>
    <w:rsid w:val="00EF543A"/>
    <w:rsid w:val="00F02892"/>
    <w:rsid w:val="00F06766"/>
    <w:rsid w:val="00F32A2A"/>
    <w:rsid w:val="00FA5DEA"/>
    <w:rsid w:val="00FC7C0C"/>
    <w:rsid w:val="00FD1C3F"/>
    <w:rsid w:val="00FD2B76"/>
    <w:rsid w:val="00FD616D"/>
    <w:rsid w:val="00FE0E7F"/>
    <w:rsid w:val="00FF0357"/>
    <w:rsid w:val="01CD2B81"/>
    <w:rsid w:val="059C4223"/>
    <w:rsid w:val="06EB7A14"/>
    <w:rsid w:val="0A7763D1"/>
    <w:rsid w:val="121038CF"/>
    <w:rsid w:val="18034D33"/>
    <w:rsid w:val="18FC32DF"/>
    <w:rsid w:val="1A503369"/>
    <w:rsid w:val="1BFC11D6"/>
    <w:rsid w:val="1D63751B"/>
    <w:rsid w:val="2AC95454"/>
    <w:rsid w:val="326B4529"/>
    <w:rsid w:val="36FA6F3A"/>
    <w:rsid w:val="383560EC"/>
    <w:rsid w:val="38A31197"/>
    <w:rsid w:val="435C2228"/>
    <w:rsid w:val="495B445E"/>
    <w:rsid w:val="501A2E60"/>
    <w:rsid w:val="55A409CB"/>
    <w:rsid w:val="57406487"/>
    <w:rsid w:val="58416DE4"/>
    <w:rsid w:val="61677EDD"/>
    <w:rsid w:val="6A285BB8"/>
    <w:rsid w:val="74E42A9D"/>
    <w:rsid w:val="7BD940A9"/>
    <w:rsid w:val="7D1328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autoRedefine/>
    <w:qFormat/>
    <w:uiPriority w:val="0"/>
    <w:pPr>
      <w:keepNext/>
      <w:keepLines/>
      <w:spacing w:before="120" w:after="120"/>
      <w:jc w:val="center"/>
      <w:outlineLvl w:val="0"/>
    </w:pPr>
    <w:rPr>
      <w:rFonts w:ascii="Times New Roman" w:hAnsi="Times New Roman" w:eastAsia="宋体" w:cs="Times New Roman"/>
      <w:b/>
      <w:bCs/>
      <w:kern w:val="44"/>
      <w:sz w:val="28"/>
      <w:szCs w:val="44"/>
    </w:rPr>
  </w:style>
  <w:style w:type="paragraph" w:styleId="3">
    <w:name w:val="heading 2"/>
    <w:basedOn w:val="1"/>
    <w:next w:val="1"/>
    <w:link w:val="24"/>
    <w:autoRedefine/>
    <w:unhideWhenUsed/>
    <w:qFormat/>
    <w:uiPriority w:val="0"/>
    <w:pPr>
      <w:keepNext/>
      <w:keepLines/>
      <w:spacing w:before="260" w:after="260" w:line="416" w:lineRule="auto"/>
      <w:jc w:val="center"/>
      <w:outlineLvl w:val="1"/>
    </w:pPr>
    <w:rPr>
      <w:rFonts w:eastAsia="黑体" w:asciiTheme="majorHAnsi" w:hAnsiTheme="majorHAnsi" w:cstheme="maj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autoRedefine/>
    <w:semiHidden/>
    <w:unhideWhenUsed/>
    <w:qFormat/>
    <w:uiPriority w:val="99"/>
  </w:style>
  <w:style w:type="paragraph" w:styleId="5">
    <w:name w:val="Plain Text"/>
    <w:basedOn w:val="1"/>
    <w:link w:val="19"/>
    <w:autoRedefine/>
    <w:unhideWhenUsed/>
    <w:qFormat/>
    <w:uiPriority w:val="99"/>
    <w:rPr>
      <w:rFonts w:ascii="Calibri" w:hAnsi="Courier New" w:eastAsia="等线" w:cs="Courier New"/>
    </w:rPr>
  </w:style>
  <w:style w:type="paragraph" w:styleId="6">
    <w:name w:val="Balloon Text"/>
    <w:basedOn w:val="1"/>
    <w:link w:val="20"/>
    <w:autoRedefine/>
    <w:semiHidden/>
    <w:unhideWhenUsed/>
    <w:qFormat/>
    <w:uiPriority w:val="99"/>
    <w:rPr>
      <w:sz w:val="18"/>
      <w:szCs w:val="18"/>
    </w:rPr>
  </w:style>
  <w:style w:type="paragraph" w:styleId="7">
    <w:name w:val="footer"/>
    <w:basedOn w:val="1"/>
    <w:link w:val="15"/>
    <w:autoRedefine/>
    <w:unhideWhenUsed/>
    <w:qFormat/>
    <w:uiPriority w:val="99"/>
    <w:pPr>
      <w:tabs>
        <w:tab w:val="center" w:pos="4153"/>
        <w:tab w:val="right" w:pos="8306"/>
      </w:tabs>
      <w:snapToGrid w:val="0"/>
    </w:pPr>
    <w:rPr>
      <w:sz w:val="18"/>
      <w:szCs w:val="18"/>
    </w:rPr>
  </w:style>
  <w:style w:type="paragraph" w:styleId="8">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23"/>
    <w:autoRedefine/>
    <w:semiHidden/>
    <w:unhideWhenUsed/>
    <w:qFormat/>
    <w:uiPriority w:val="99"/>
    <w:rPr>
      <w:b/>
      <w:bCs/>
    </w:rPr>
  </w:style>
  <w:style w:type="table" w:styleId="11">
    <w:name w:val="Table Grid"/>
    <w:basedOn w:val="1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autoRedefine/>
    <w:semiHidden/>
    <w:unhideWhenUsed/>
    <w:qFormat/>
    <w:uiPriority w:val="99"/>
    <w:rPr>
      <w:sz w:val="21"/>
      <w:szCs w:val="21"/>
    </w:rPr>
  </w:style>
  <w:style w:type="character" w:customStyle="1" w:styleId="14">
    <w:name w:val="页眉 字符"/>
    <w:basedOn w:val="12"/>
    <w:link w:val="8"/>
    <w:autoRedefine/>
    <w:qFormat/>
    <w:uiPriority w:val="99"/>
    <w:rPr>
      <w:sz w:val="18"/>
      <w:szCs w:val="18"/>
    </w:rPr>
  </w:style>
  <w:style w:type="character" w:customStyle="1" w:styleId="15">
    <w:name w:val="页脚 字符"/>
    <w:basedOn w:val="12"/>
    <w:link w:val="7"/>
    <w:autoRedefine/>
    <w:qFormat/>
    <w:uiPriority w:val="99"/>
    <w:rPr>
      <w:sz w:val="18"/>
      <w:szCs w:val="18"/>
    </w:rPr>
  </w:style>
  <w:style w:type="character" w:customStyle="1" w:styleId="16">
    <w:name w:val="标题 1 Char"/>
    <w:basedOn w:val="12"/>
    <w:autoRedefine/>
    <w:qFormat/>
    <w:uiPriority w:val="9"/>
    <w:rPr>
      <w:b/>
      <w:bCs/>
      <w:kern w:val="44"/>
      <w:sz w:val="44"/>
      <w:szCs w:val="44"/>
    </w:rPr>
  </w:style>
  <w:style w:type="character" w:customStyle="1" w:styleId="17">
    <w:name w:val="标题 1 字符"/>
    <w:basedOn w:val="12"/>
    <w:link w:val="2"/>
    <w:autoRedefine/>
    <w:qFormat/>
    <w:uiPriority w:val="0"/>
    <w:rPr>
      <w:rFonts w:ascii="Times New Roman" w:hAnsi="Times New Roman" w:eastAsia="宋体" w:cs="Times New Roman"/>
      <w:b/>
      <w:bCs/>
      <w:kern w:val="44"/>
      <w:sz w:val="28"/>
      <w:szCs w:val="44"/>
    </w:rPr>
  </w:style>
  <w:style w:type="paragraph" w:styleId="18">
    <w:name w:val="List Paragraph"/>
    <w:basedOn w:val="1"/>
    <w:autoRedefine/>
    <w:qFormat/>
    <w:uiPriority w:val="34"/>
    <w:pPr>
      <w:ind w:firstLine="420"/>
    </w:pPr>
  </w:style>
  <w:style w:type="character" w:customStyle="1" w:styleId="19">
    <w:name w:val="纯文本 字符"/>
    <w:basedOn w:val="12"/>
    <w:link w:val="5"/>
    <w:autoRedefine/>
    <w:qFormat/>
    <w:uiPriority w:val="99"/>
    <w:rPr>
      <w:rFonts w:ascii="Calibri" w:hAnsi="Courier New" w:eastAsia="等线" w:cs="Courier New"/>
    </w:rPr>
  </w:style>
  <w:style w:type="character" w:customStyle="1" w:styleId="20">
    <w:name w:val="批注框文本 字符"/>
    <w:basedOn w:val="12"/>
    <w:link w:val="6"/>
    <w:autoRedefine/>
    <w:semiHidden/>
    <w:qFormat/>
    <w:uiPriority w:val="99"/>
    <w:rPr>
      <w:sz w:val="18"/>
      <w:szCs w:val="18"/>
    </w:rPr>
  </w:style>
  <w:style w:type="character" w:customStyle="1" w:styleId="21">
    <w:name w:val="font11"/>
    <w:basedOn w:val="12"/>
    <w:autoRedefine/>
    <w:qFormat/>
    <w:uiPriority w:val="0"/>
    <w:rPr>
      <w:rFonts w:hint="default" w:ascii="Arial" w:hAnsi="Arial" w:cs="Arial"/>
      <w:color w:val="374151"/>
      <w:sz w:val="21"/>
      <w:szCs w:val="21"/>
      <w:u w:val="none"/>
    </w:rPr>
  </w:style>
  <w:style w:type="character" w:customStyle="1" w:styleId="22">
    <w:name w:val="批注文字 字符"/>
    <w:basedOn w:val="12"/>
    <w:link w:val="4"/>
    <w:autoRedefine/>
    <w:semiHidden/>
    <w:qFormat/>
    <w:uiPriority w:val="99"/>
    <w:rPr>
      <w:kern w:val="2"/>
      <w:sz w:val="24"/>
      <w:szCs w:val="22"/>
    </w:rPr>
  </w:style>
  <w:style w:type="character" w:customStyle="1" w:styleId="23">
    <w:name w:val="批注主题 字符"/>
    <w:basedOn w:val="22"/>
    <w:link w:val="9"/>
    <w:autoRedefine/>
    <w:semiHidden/>
    <w:qFormat/>
    <w:uiPriority w:val="99"/>
    <w:rPr>
      <w:b/>
      <w:bCs/>
      <w:kern w:val="2"/>
      <w:sz w:val="24"/>
      <w:szCs w:val="22"/>
    </w:rPr>
  </w:style>
  <w:style w:type="character" w:customStyle="1" w:styleId="24">
    <w:name w:val="标题 2 字符"/>
    <w:basedOn w:val="12"/>
    <w:link w:val="3"/>
    <w:autoRedefine/>
    <w:qFormat/>
    <w:uiPriority w:val="0"/>
    <w:rPr>
      <w:rFonts w:eastAsia="黑体" w:asciiTheme="majorHAnsi" w:hAnsiTheme="majorHAnsi" w:cstheme="majorBidi"/>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375</Words>
  <Characters>2345</Characters>
  <Lines>20</Lines>
  <Paragraphs>5</Paragraphs>
  <TotalTime>7</TotalTime>
  <ScaleCrop>false</ScaleCrop>
  <LinksUpToDate>false</LinksUpToDate>
  <CharactersWithSpaces>2683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2024-04-29T05:09:00Z</dcterms:created>
  <dc:creator>ying pi</dc:creator>
  <cp:lastModifiedBy>ansen</cp:lastModifiedBy>
  <cp:lastPrinted>2017-05-12T02:48:00Z</cp:lastPrinted>
  <dcterms:modified xsi:type="dcterms:W3CDTF">2025-09-16T04:03:28Z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0F414D335A7249048404F7B944416F5B_13</vt:lpwstr>
  </property>
  <property fmtid="{D5CDD505-2E9C-101B-9397-08002B2CF9AE}" pid="4" name="KSOTemplateDocerSaveRecord">
    <vt:lpwstr>eyJoZGlkIjoiN2Y3OGFiNGYyM2QxZWExOWY5MTIyZjU1NTVkYjkyMDEiLCJ1c2VySWQiOiI1NDE0OTMwNzkifQ==</vt:lpwstr>
  </property>
</Properties>
</file>